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28C9" w14:textId="33655FBA" w:rsidR="000D71C4" w:rsidRDefault="008441F7" w:rsidP="007F0C2D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727A8D" wp14:editId="18D2582F">
            <wp:simplePos x="0" y="0"/>
            <wp:positionH relativeFrom="margin">
              <wp:posOffset>-352425</wp:posOffset>
            </wp:positionH>
            <wp:positionV relativeFrom="paragraph">
              <wp:posOffset>-561975</wp:posOffset>
            </wp:positionV>
            <wp:extent cx="2710180" cy="781050"/>
            <wp:effectExtent l="0" t="0" r="0" b="0"/>
            <wp:wrapNone/>
            <wp:docPr id="1367979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5CC9BE7" wp14:editId="53163E48">
            <wp:simplePos x="0" y="0"/>
            <wp:positionH relativeFrom="margin">
              <wp:posOffset>3514725</wp:posOffset>
            </wp:positionH>
            <wp:positionV relativeFrom="paragraph">
              <wp:posOffset>-571500</wp:posOffset>
            </wp:positionV>
            <wp:extent cx="2724230" cy="762000"/>
            <wp:effectExtent l="0" t="0" r="0" b="0"/>
            <wp:wrapNone/>
            <wp:docPr id="2871497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AAC51" w14:textId="34C31FBD" w:rsidR="000D71C4" w:rsidRDefault="000D71C4" w:rsidP="000D71C4">
      <w:pPr>
        <w:tabs>
          <w:tab w:val="left" w:pos="7770"/>
        </w:tabs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0A7DF5D" w14:textId="2159D62E" w:rsidR="004E5894" w:rsidRPr="000B3C91" w:rsidRDefault="004E5894" w:rsidP="007F0C2D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>High Level Summary of the Manchester NIHR BRC-CRF EDI strategy</w:t>
      </w:r>
    </w:p>
    <w:p w14:paraId="0DC4578A" w14:textId="0A253945" w:rsidR="000B3C91" w:rsidRDefault="00F70D85" w:rsidP="004B4C8B">
      <w:pPr>
        <w:spacing w:line="360" w:lineRule="auto"/>
        <w:ind w:left="720"/>
        <w:rPr>
          <w:rFonts w:asciiTheme="minorHAnsi" w:hAnsiTheme="minorHAnsi" w:cstheme="minorHAnsi"/>
          <w:i/>
          <w:iCs/>
          <w:sz w:val="20"/>
          <w:szCs w:val="20"/>
        </w:rPr>
      </w:pPr>
      <w:r w:rsidRPr="00A11197">
        <w:rPr>
          <w:rFonts w:asciiTheme="minorHAnsi" w:hAnsiTheme="minorHAnsi" w:cstheme="minorHAnsi"/>
          <w:sz w:val="20"/>
          <w:szCs w:val="20"/>
        </w:rPr>
        <w:t xml:space="preserve">To inspire evidence-led Equality, Diversity and Inclusion (EDI) practice, supporting a diverse and inclusive workforce to drive improvements in health </w:t>
      </w:r>
      <w:r w:rsidR="000B3C91" w:rsidRPr="000B3C91">
        <w:rPr>
          <w:rFonts w:asciiTheme="minorHAnsi" w:hAnsiTheme="minorHAnsi" w:cstheme="minorHAnsi"/>
          <w:sz w:val="20"/>
          <w:szCs w:val="20"/>
        </w:rPr>
        <w:t xml:space="preserve">and </w:t>
      </w:r>
      <w:r w:rsidRPr="000B3C91">
        <w:rPr>
          <w:rFonts w:asciiTheme="minorHAnsi" w:hAnsiTheme="minorHAnsi" w:cstheme="minorHAnsi"/>
          <w:sz w:val="20"/>
          <w:szCs w:val="20"/>
        </w:rPr>
        <w:t>care</w:t>
      </w:r>
      <w:r w:rsidR="000B3C91" w:rsidRPr="000B3C91">
        <w:rPr>
          <w:rFonts w:asciiTheme="minorHAnsi" w:hAnsiTheme="minorHAnsi" w:cstheme="minorHAnsi"/>
          <w:sz w:val="20"/>
          <w:szCs w:val="20"/>
        </w:rPr>
        <w:t xml:space="preserve"> research.</w:t>
      </w:r>
      <w:r w:rsidRPr="000B3C9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4D92E7E" w14:textId="0AF9EB71" w:rsidR="004B4C8B" w:rsidRPr="000B3C91" w:rsidRDefault="004B4C8B" w:rsidP="00940DFB">
      <w:pPr>
        <w:spacing w:line="360" w:lineRule="auto"/>
        <w:ind w:left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67C1A7AF" w14:textId="52135E81" w:rsidR="004E5894" w:rsidRPr="00A11197" w:rsidRDefault="004E5894" w:rsidP="004E5894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A11197">
        <w:rPr>
          <w:rFonts w:asciiTheme="minorHAnsi" w:hAnsiTheme="minorHAnsi" w:cstheme="minorHAnsi"/>
          <w:b/>
          <w:bCs/>
          <w:sz w:val="20"/>
          <w:szCs w:val="20"/>
        </w:rPr>
        <w:t>Rationale for the Manchester NIHR BRC-CRF Equality, Diversity and Inclusion strategy</w:t>
      </w:r>
    </w:p>
    <w:p w14:paraId="0B4AE24F" w14:textId="0F61BEC5" w:rsidR="004E5894" w:rsidRPr="000B3C91" w:rsidRDefault="004E5894" w:rsidP="004E589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11197">
        <w:rPr>
          <w:rFonts w:asciiTheme="minorHAnsi" w:hAnsiTheme="minorHAnsi" w:cstheme="minorHAnsi"/>
          <w:sz w:val="20"/>
          <w:szCs w:val="20"/>
        </w:rPr>
        <w:t xml:space="preserve">The </w:t>
      </w:r>
      <w:hyperlink r:id="rId7" w:history="1">
        <w:r w:rsidRPr="000B3C91">
          <w:rPr>
            <w:rStyle w:val="Hyperlink"/>
            <w:rFonts w:asciiTheme="minorHAnsi" w:hAnsiTheme="minorHAnsi" w:cstheme="minorHAnsi"/>
            <w:sz w:val="20"/>
            <w:szCs w:val="20"/>
          </w:rPr>
          <w:t>joint BRC and CRF EDI strategy</w:t>
        </w:r>
      </w:hyperlink>
      <w:r w:rsidRPr="000B3C9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0B3C91">
        <w:rPr>
          <w:rFonts w:asciiTheme="minorHAnsi" w:hAnsiTheme="minorHAnsi" w:cstheme="minorHAnsi"/>
          <w:sz w:val="20"/>
          <w:szCs w:val="20"/>
        </w:rPr>
        <w:t xml:space="preserve">for the NIHR Manchester BRC and CRF was </w:t>
      </w:r>
      <w:r w:rsidR="00A256CD">
        <w:rPr>
          <w:rFonts w:asciiTheme="minorHAnsi" w:hAnsiTheme="minorHAnsi" w:cstheme="minorHAnsi"/>
          <w:sz w:val="20"/>
          <w:szCs w:val="20"/>
        </w:rPr>
        <w:t xml:space="preserve">published </w:t>
      </w:r>
      <w:r w:rsidRPr="000B3C91">
        <w:rPr>
          <w:rFonts w:asciiTheme="minorHAnsi" w:hAnsiTheme="minorHAnsi" w:cstheme="minorHAnsi"/>
          <w:sz w:val="20"/>
          <w:szCs w:val="20"/>
        </w:rPr>
        <w:t>in 2023</w:t>
      </w:r>
      <w:r w:rsidR="00ED65ED">
        <w:rPr>
          <w:rFonts w:asciiTheme="minorHAnsi" w:hAnsiTheme="minorHAnsi" w:cstheme="minorHAnsi"/>
          <w:sz w:val="20"/>
          <w:szCs w:val="20"/>
        </w:rPr>
        <w:t>;</w:t>
      </w:r>
      <w:r w:rsidRPr="000B3C91">
        <w:rPr>
          <w:rFonts w:asciiTheme="minorHAnsi" w:hAnsiTheme="minorHAnsi" w:cstheme="minorHAnsi"/>
          <w:sz w:val="20"/>
          <w:szCs w:val="20"/>
        </w:rPr>
        <w:t xml:space="preserve"> </w:t>
      </w:r>
      <w:r w:rsidR="004B4C8B">
        <w:rPr>
          <w:rFonts w:asciiTheme="minorHAnsi" w:hAnsiTheme="minorHAnsi" w:cstheme="minorHAnsi"/>
          <w:sz w:val="20"/>
          <w:szCs w:val="20"/>
        </w:rPr>
        <w:t xml:space="preserve">to </w:t>
      </w:r>
      <w:r w:rsidRPr="000B3C91">
        <w:rPr>
          <w:rFonts w:asciiTheme="minorHAnsi" w:hAnsiTheme="minorHAnsi" w:cstheme="minorHAnsi"/>
          <w:sz w:val="20"/>
          <w:szCs w:val="20"/>
        </w:rPr>
        <w:t xml:space="preserve">support the BRC and CRF to </w:t>
      </w:r>
      <w:r w:rsidR="00541966" w:rsidRPr="000B3C91">
        <w:rPr>
          <w:rFonts w:asciiTheme="minorHAnsi" w:hAnsiTheme="minorHAnsi" w:cstheme="minorHAnsi"/>
          <w:sz w:val="20"/>
          <w:szCs w:val="20"/>
        </w:rPr>
        <w:t xml:space="preserve">embed </w:t>
      </w:r>
      <w:r w:rsidR="00F70D85" w:rsidRPr="000B3C91">
        <w:rPr>
          <w:rFonts w:asciiTheme="minorHAnsi" w:hAnsiTheme="minorHAnsi" w:cstheme="minorHAnsi"/>
          <w:sz w:val="20"/>
          <w:szCs w:val="20"/>
        </w:rPr>
        <w:t xml:space="preserve">a culture of </w:t>
      </w:r>
      <w:r w:rsidR="00541966" w:rsidRPr="000B3C91">
        <w:rPr>
          <w:rFonts w:asciiTheme="minorHAnsi" w:hAnsiTheme="minorHAnsi" w:cstheme="minorHAnsi"/>
          <w:sz w:val="20"/>
          <w:szCs w:val="20"/>
        </w:rPr>
        <w:t>proactive inclusion</w:t>
      </w:r>
      <w:r w:rsidR="00F70D85" w:rsidRPr="000B3C91">
        <w:rPr>
          <w:rFonts w:asciiTheme="minorHAnsi" w:hAnsiTheme="minorHAnsi" w:cstheme="minorHAnsi"/>
          <w:sz w:val="20"/>
          <w:szCs w:val="20"/>
        </w:rPr>
        <w:t>, with a focus on the BRC and CRF workforce</w:t>
      </w:r>
      <w:r w:rsidR="00541966" w:rsidRPr="000B3C91">
        <w:rPr>
          <w:rFonts w:asciiTheme="minorHAnsi" w:hAnsiTheme="minorHAnsi" w:cstheme="minorHAnsi"/>
          <w:sz w:val="20"/>
          <w:szCs w:val="20"/>
        </w:rPr>
        <w:t>.</w:t>
      </w:r>
      <w:r w:rsidRPr="000B3C9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2D89C3B" w14:textId="3EB8905C" w:rsidR="004E5894" w:rsidRPr="000B3C91" w:rsidRDefault="004E5894" w:rsidP="004E589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B3C91">
        <w:rPr>
          <w:rFonts w:asciiTheme="minorHAnsi" w:hAnsiTheme="minorHAnsi" w:cstheme="minorHAnsi"/>
          <w:sz w:val="20"/>
          <w:szCs w:val="20"/>
          <w:lang w:val="en-US"/>
        </w:rPr>
        <w:t>EDI in research has</w:t>
      </w:r>
      <w:r w:rsidR="009C4AAD" w:rsidRPr="000B3C91">
        <w:rPr>
          <w:rFonts w:asciiTheme="minorHAnsi" w:hAnsiTheme="minorHAnsi" w:cstheme="minorHAnsi"/>
          <w:sz w:val="20"/>
          <w:szCs w:val="20"/>
          <w:lang w:val="en-US"/>
        </w:rPr>
        <w:t>,</w:t>
      </w:r>
      <w:r w:rsidRPr="000B3C91">
        <w:rPr>
          <w:rFonts w:asciiTheme="minorHAnsi" w:hAnsiTheme="minorHAnsi" w:cstheme="minorHAnsi"/>
          <w:sz w:val="20"/>
          <w:szCs w:val="20"/>
          <w:lang w:val="en-US"/>
        </w:rPr>
        <w:t xml:space="preserve"> for the most part</w:t>
      </w:r>
      <w:r w:rsidR="009C4AAD" w:rsidRPr="000B3C91">
        <w:rPr>
          <w:rFonts w:asciiTheme="minorHAnsi" w:hAnsiTheme="minorHAnsi" w:cstheme="minorHAnsi"/>
          <w:sz w:val="20"/>
          <w:szCs w:val="20"/>
          <w:lang w:val="en-US"/>
        </w:rPr>
        <w:t>,</w:t>
      </w:r>
      <w:r w:rsidRPr="000B3C91">
        <w:rPr>
          <w:rFonts w:asciiTheme="minorHAnsi" w:hAnsiTheme="minorHAnsi" w:cstheme="minorHAnsi"/>
          <w:sz w:val="20"/>
          <w:szCs w:val="20"/>
          <w:lang w:val="en-US"/>
        </w:rPr>
        <w:t xml:space="preserve"> focused on diversity of participants recruited into clinical trials</w:t>
      </w:r>
      <w:r w:rsidR="004B4C8B">
        <w:rPr>
          <w:rFonts w:asciiTheme="minorHAnsi" w:hAnsiTheme="minorHAnsi" w:cstheme="minorHAnsi"/>
          <w:sz w:val="20"/>
          <w:szCs w:val="20"/>
          <w:lang w:val="en-US"/>
        </w:rPr>
        <w:t>.  This strategy aims to build on th</w:t>
      </w:r>
      <w:r w:rsidR="00A24D0A">
        <w:rPr>
          <w:rFonts w:asciiTheme="minorHAnsi" w:hAnsiTheme="minorHAnsi" w:cstheme="minorHAnsi"/>
          <w:sz w:val="20"/>
          <w:szCs w:val="20"/>
          <w:lang w:val="en-US"/>
        </w:rPr>
        <w:t>is</w:t>
      </w:r>
      <w:r w:rsidR="004B4C8B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624993">
        <w:rPr>
          <w:rFonts w:asciiTheme="minorHAnsi" w:hAnsiTheme="minorHAnsi" w:cstheme="minorHAnsi"/>
          <w:sz w:val="20"/>
          <w:szCs w:val="20"/>
          <w:lang w:val="en-US"/>
        </w:rPr>
        <w:t xml:space="preserve">extending to </w:t>
      </w:r>
      <w:r w:rsidR="00A95530">
        <w:rPr>
          <w:rFonts w:asciiTheme="minorHAnsi" w:hAnsiTheme="minorHAnsi" w:cstheme="minorHAnsi"/>
          <w:sz w:val="20"/>
          <w:szCs w:val="20"/>
          <w:lang w:val="en-US"/>
        </w:rPr>
        <w:t xml:space="preserve">improve </w:t>
      </w:r>
      <w:r w:rsidR="004B4C8B">
        <w:rPr>
          <w:rFonts w:asciiTheme="minorHAnsi" w:hAnsiTheme="minorHAnsi" w:cstheme="minorHAnsi"/>
          <w:sz w:val="20"/>
          <w:szCs w:val="20"/>
          <w:lang w:val="en-US"/>
        </w:rPr>
        <w:t xml:space="preserve">workforce </w:t>
      </w:r>
      <w:r w:rsidR="00624993">
        <w:rPr>
          <w:rFonts w:asciiTheme="minorHAnsi" w:hAnsiTheme="minorHAnsi" w:cstheme="minorHAnsi"/>
          <w:sz w:val="20"/>
          <w:szCs w:val="20"/>
          <w:lang w:val="en-US"/>
        </w:rPr>
        <w:t xml:space="preserve">diversity and inclusive working practices. </w:t>
      </w:r>
      <w:r w:rsidRPr="000B3C91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CE7A576" w14:textId="77777777" w:rsidR="00624993" w:rsidRDefault="00624993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42962FC" w14:textId="6576BD69" w:rsidR="004E5894" w:rsidRPr="000B3C91" w:rsidRDefault="004E5894" w:rsidP="004B4C8B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>EDI Strateg</w:t>
      </w:r>
      <w:r w:rsidR="00EA2C21" w:rsidRPr="000B3C91">
        <w:rPr>
          <w:rFonts w:asciiTheme="minorHAnsi" w:hAnsiTheme="minorHAnsi" w:cstheme="minorHAnsi"/>
          <w:b/>
          <w:bCs/>
          <w:sz w:val="20"/>
          <w:szCs w:val="20"/>
        </w:rPr>
        <w:t xml:space="preserve">ic </w:t>
      </w:r>
      <w:r w:rsidR="000B3C91">
        <w:rPr>
          <w:rFonts w:asciiTheme="minorHAnsi" w:hAnsiTheme="minorHAnsi" w:cstheme="minorHAnsi"/>
          <w:b/>
          <w:bCs/>
          <w:sz w:val="20"/>
          <w:szCs w:val="20"/>
        </w:rPr>
        <w:t>Themes</w:t>
      </w:r>
    </w:p>
    <w:p w14:paraId="02C74554" w14:textId="38E18610" w:rsidR="004E5894" w:rsidRDefault="004E5894" w:rsidP="004E589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B3C91">
        <w:rPr>
          <w:rFonts w:asciiTheme="minorHAnsi" w:hAnsiTheme="minorHAnsi" w:cstheme="minorHAnsi"/>
          <w:sz w:val="20"/>
          <w:szCs w:val="20"/>
        </w:rPr>
        <w:t xml:space="preserve">The primary focus of the Manchester NIHR BRC-CRF EDI strategy is </w:t>
      </w:r>
      <w:r w:rsidRPr="000B3C91">
        <w:rPr>
          <w:rFonts w:asciiTheme="minorHAnsi" w:hAnsiTheme="minorHAnsi" w:cstheme="minorHAnsi"/>
          <w:b/>
          <w:bCs/>
          <w:sz w:val="20"/>
          <w:szCs w:val="20"/>
        </w:rPr>
        <w:t>to develop a diverse and inclusive workforce</w:t>
      </w:r>
      <w:r w:rsidRPr="000B3C91">
        <w:rPr>
          <w:rFonts w:asciiTheme="minorHAnsi" w:hAnsiTheme="minorHAnsi" w:cstheme="minorHAnsi"/>
          <w:sz w:val="20"/>
          <w:szCs w:val="20"/>
        </w:rPr>
        <w:t xml:space="preserve">, which will be </w:t>
      </w:r>
      <w:r w:rsidR="0090013C">
        <w:rPr>
          <w:rFonts w:asciiTheme="minorHAnsi" w:hAnsiTheme="minorHAnsi" w:cstheme="minorHAnsi"/>
          <w:sz w:val="20"/>
          <w:szCs w:val="20"/>
        </w:rPr>
        <w:t>delivered by focussing on the following four areas:</w:t>
      </w:r>
    </w:p>
    <w:p w14:paraId="4DA2FCAA" w14:textId="29B9F5C7" w:rsidR="00624993" w:rsidRPr="000B3C91" w:rsidRDefault="00624993" w:rsidP="004B4C8B">
      <w:pPr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5E16A6C3" wp14:editId="69F9BDAA">
            <wp:extent cx="3876675" cy="1387604"/>
            <wp:effectExtent l="0" t="0" r="0" b="3175"/>
            <wp:docPr id="15" name="Picture 14" descr="A hexagons with arrows and symbol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4E678F1-52A4-3750-D7B9-CEC52FA2A1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hexagons with arrows and symbols&#10;&#10;Description automatically generated">
                      <a:extLst>
                        <a:ext uri="{FF2B5EF4-FFF2-40B4-BE49-F238E27FC236}">
                          <a16:creationId xmlns:a16="http://schemas.microsoft.com/office/drawing/2014/main" id="{44E678F1-52A4-3750-D7B9-CEC52FA2A1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570" r="6996" b="15759"/>
                    <a:stretch/>
                  </pic:blipFill>
                  <pic:spPr>
                    <a:xfrm>
                      <a:off x="0" y="0"/>
                      <a:ext cx="3899530" cy="139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E986B" w14:textId="2531BDF4" w:rsidR="009C4AAD" w:rsidRPr="000B3C91" w:rsidRDefault="009C4AAD" w:rsidP="009C4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 xml:space="preserve">People: </w:t>
      </w:r>
      <w:r w:rsidRPr="000B3C91">
        <w:rPr>
          <w:rFonts w:asciiTheme="minorHAnsi" w:hAnsiTheme="minorHAnsi" w:cstheme="minorHAnsi"/>
          <w:sz w:val="20"/>
          <w:szCs w:val="20"/>
        </w:rPr>
        <w:t>Foster a culture that prides itself on its commitment to proactive inclusion</w:t>
      </w:r>
    </w:p>
    <w:p w14:paraId="44BAF8FF" w14:textId="5BFDB870" w:rsidR="009C4AAD" w:rsidRPr="000B3C91" w:rsidRDefault="009C4AAD" w:rsidP="009C4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>Process:</w:t>
      </w:r>
      <w:r w:rsidRPr="000B3C91">
        <w:rPr>
          <w:rFonts w:asciiTheme="minorHAnsi" w:hAnsiTheme="minorHAnsi" w:cstheme="minorHAnsi"/>
          <w:sz w:val="20"/>
          <w:szCs w:val="20"/>
        </w:rPr>
        <w:t xml:space="preserve"> Create processes and practice that enable the workforce and student population to thrive</w:t>
      </w:r>
    </w:p>
    <w:p w14:paraId="430F9C74" w14:textId="60A81F39" w:rsidR="009C4AAD" w:rsidRPr="000B3C91" w:rsidRDefault="009C4AAD" w:rsidP="009C4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 xml:space="preserve">Education &amp; Training: </w:t>
      </w:r>
      <w:r w:rsidRPr="000B3C91">
        <w:rPr>
          <w:rFonts w:asciiTheme="minorHAnsi" w:hAnsiTheme="minorHAnsi" w:cstheme="minorHAnsi"/>
          <w:sz w:val="20"/>
          <w:szCs w:val="20"/>
        </w:rPr>
        <w:t xml:space="preserve"> Ensure training and development opportunities are accessible and attractive to all</w:t>
      </w:r>
    </w:p>
    <w:p w14:paraId="1D8F5202" w14:textId="278FD5E7" w:rsidR="009C4AAD" w:rsidRPr="000B3C91" w:rsidRDefault="009C4AAD" w:rsidP="004B4C8B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>Legacy</w:t>
      </w:r>
      <w:r w:rsidRPr="000B3C91">
        <w:rPr>
          <w:rFonts w:asciiTheme="minorHAnsi" w:hAnsiTheme="minorHAnsi" w:cstheme="minorHAnsi"/>
          <w:sz w:val="20"/>
          <w:szCs w:val="20"/>
        </w:rPr>
        <w:t>: Bring evidence-led EDI into the spotlight; to leave a footprint of positive and impactful change for our workforce, research participants and communities</w:t>
      </w:r>
    </w:p>
    <w:p w14:paraId="489515C8" w14:textId="77777777" w:rsidR="004E5894" w:rsidRPr="000B3C91" w:rsidRDefault="004E5894" w:rsidP="004E589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38C36AC4" w14:textId="2734EC12" w:rsidR="004E5894" w:rsidRPr="000B3C91" w:rsidRDefault="004E5894" w:rsidP="004E589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937E2">
        <w:rPr>
          <w:rFonts w:asciiTheme="minorHAnsi" w:hAnsiTheme="minorHAnsi" w:cstheme="minorHAnsi"/>
          <w:sz w:val="20"/>
          <w:szCs w:val="20"/>
        </w:rPr>
        <w:t>Please reach out if you would like to more information or if we can support you.</w:t>
      </w:r>
    </w:p>
    <w:p w14:paraId="3BE3C622" w14:textId="77777777" w:rsidR="004E5894" w:rsidRPr="000B3C91" w:rsidRDefault="004E5894" w:rsidP="004E5894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B3C91">
        <w:rPr>
          <w:rFonts w:asciiTheme="minorHAnsi" w:hAnsiTheme="minorHAnsi" w:cstheme="minorHAnsi"/>
          <w:b/>
          <w:bCs/>
          <w:sz w:val="20"/>
          <w:szCs w:val="20"/>
        </w:rPr>
        <w:t xml:space="preserve">Contact details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620"/>
        <w:gridCol w:w="3014"/>
      </w:tblGrid>
      <w:tr w:rsidR="004E5894" w:rsidRPr="000B3C91" w14:paraId="695DF24A" w14:textId="77777777" w:rsidTr="000D71C4">
        <w:tc>
          <w:tcPr>
            <w:tcW w:w="6620" w:type="dxa"/>
          </w:tcPr>
          <w:p w14:paraId="2C34D387" w14:textId="7B7DBEAC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 xml:space="preserve">EDI </w:t>
            </w:r>
            <w:proofErr w:type="gramStart"/>
            <w:r w:rsidRPr="000B3C91">
              <w:rPr>
                <w:rFonts w:asciiTheme="minorHAnsi" w:hAnsiTheme="minorHAnsi" w:cstheme="minorHAnsi"/>
                <w:sz w:val="20"/>
                <w:szCs w:val="20"/>
              </w:rPr>
              <w:t>lead</w:t>
            </w:r>
            <w:proofErr w:type="gramEnd"/>
          </w:p>
          <w:p w14:paraId="01A3BF55" w14:textId="658F63E1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 xml:space="preserve">Leading on </w:t>
            </w:r>
            <w:r w:rsidR="007F0C2D">
              <w:rPr>
                <w:rFonts w:asciiTheme="minorHAnsi" w:hAnsiTheme="minorHAnsi" w:cstheme="minorHAnsi"/>
                <w:sz w:val="20"/>
                <w:szCs w:val="20"/>
              </w:rPr>
              <w:t>operations.</w:t>
            </w: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14" w:type="dxa"/>
          </w:tcPr>
          <w:p w14:paraId="01EFD8D4" w14:textId="472C27DD" w:rsidR="004E5894" w:rsidRPr="000B3C91" w:rsidRDefault="00144048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4048">
              <w:rPr>
                <w:rFonts w:asciiTheme="minorHAnsi" w:hAnsiTheme="minorHAnsi" w:cstheme="minorHAnsi"/>
                <w:sz w:val="20"/>
                <w:szCs w:val="20"/>
              </w:rPr>
              <w:t>sayema.khan@nhs.net</w:t>
            </w:r>
          </w:p>
        </w:tc>
      </w:tr>
      <w:tr w:rsidR="004E5894" w:rsidRPr="000B3C91" w14:paraId="6290D80E" w14:textId="77777777" w:rsidTr="000D71C4">
        <w:tc>
          <w:tcPr>
            <w:tcW w:w="6620" w:type="dxa"/>
          </w:tcPr>
          <w:p w14:paraId="5424EBD7" w14:textId="4A6450B7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>EDI co-</w:t>
            </w:r>
            <w:proofErr w:type="gramStart"/>
            <w:r w:rsidRPr="000B3C91">
              <w:rPr>
                <w:rFonts w:asciiTheme="minorHAnsi" w:hAnsiTheme="minorHAnsi" w:cstheme="minorHAnsi"/>
                <w:sz w:val="20"/>
                <w:szCs w:val="20"/>
              </w:rPr>
              <w:t>lead</w:t>
            </w:r>
            <w:proofErr w:type="gramEnd"/>
          </w:p>
          <w:p w14:paraId="2778785D" w14:textId="0B59CC62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 xml:space="preserve">Leading on </w:t>
            </w:r>
            <w:r w:rsidR="007F0C2D">
              <w:rPr>
                <w:rFonts w:asciiTheme="minorHAnsi" w:hAnsiTheme="minorHAnsi" w:cstheme="minorHAnsi"/>
                <w:sz w:val="20"/>
                <w:szCs w:val="20"/>
              </w:rPr>
              <w:t>strategy.</w:t>
            </w:r>
          </w:p>
        </w:tc>
        <w:tc>
          <w:tcPr>
            <w:tcW w:w="3014" w:type="dxa"/>
          </w:tcPr>
          <w:p w14:paraId="53AE58C8" w14:textId="2C3D3467" w:rsidR="004E5894" w:rsidRPr="000B3C91" w:rsidRDefault="00144048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4048">
              <w:rPr>
                <w:rFonts w:asciiTheme="minorHAnsi" w:hAnsiTheme="minorHAnsi" w:cstheme="minorHAnsi"/>
                <w:sz w:val="20"/>
                <w:szCs w:val="20"/>
              </w:rPr>
              <w:t>andrea.murray@manchester.ac.uk</w:t>
            </w:r>
          </w:p>
        </w:tc>
      </w:tr>
      <w:tr w:rsidR="004E5894" w:rsidRPr="000B3C91" w14:paraId="137E2C4C" w14:textId="77777777" w:rsidTr="000D71C4">
        <w:tc>
          <w:tcPr>
            <w:tcW w:w="6620" w:type="dxa"/>
          </w:tcPr>
          <w:p w14:paraId="5E24DA9B" w14:textId="3EE0E962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 xml:space="preserve">EDI </w:t>
            </w:r>
            <w:r w:rsidR="004B4C8B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 xml:space="preserve">CRF operational manager </w:t>
            </w:r>
          </w:p>
          <w:p w14:paraId="46E34967" w14:textId="5F84EFDF" w:rsidR="004E5894" w:rsidRPr="000B3C91" w:rsidRDefault="007F0C2D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0C2D">
              <w:rPr>
                <w:rFonts w:asciiTheme="minorHAnsi" w:hAnsiTheme="minorHAnsi" w:cstheme="minorHAnsi"/>
                <w:sz w:val="20"/>
                <w:szCs w:val="20"/>
              </w:rPr>
              <w:t>NIHR Clinical Research Facility: Manchester EDI Lead</w:t>
            </w:r>
          </w:p>
        </w:tc>
        <w:tc>
          <w:tcPr>
            <w:tcW w:w="3014" w:type="dxa"/>
          </w:tcPr>
          <w:p w14:paraId="1883CDE3" w14:textId="77777777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>angela.kelsall@mft.nhs.uk</w:t>
            </w:r>
          </w:p>
        </w:tc>
      </w:tr>
      <w:tr w:rsidR="004E5894" w:rsidRPr="000B3C91" w14:paraId="24080BBD" w14:textId="77777777" w:rsidTr="000D71C4">
        <w:tc>
          <w:tcPr>
            <w:tcW w:w="6620" w:type="dxa"/>
          </w:tcPr>
          <w:p w14:paraId="68FAC5D5" w14:textId="77777777" w:rsidR="004B4C8B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>EDI co-ordinator</w:t>
            </w:r>
          </w:p>
          <w:p w14:paraId="6A76273D" w14:textId="09F318AE" w:rsidR="007F0C2D" w:rsidRPr="000B3C91" w:rsidRDefault="007F0C2D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14" w:type="dxa"/>
          </w:tcPr>
          <w:p w14:paraId="51CC41E0" w14:textId="77777777" w:rsidR="004E5894" w:rsidRPr="000B3C91" w:rsidRDefault="004E5894" w:rsidP="00654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3C91">
              <w:rPr>
                <w:rFonts w:asciiTheme="minorHAnsi" w:hAnsiTheme="minorHAnsi" w:cstheme="minorHAnsi"/>
                <w:sz w:val="20"/>
                <w:szCs w:val="20"/>
              </w:rPr>
              <w:t>samman.mahmood@mft.nhs.uk</w:t>
            </w:r>
          </w:p>
        </w:tc>
      </w:tr>
    </w:tbl>
    <w:p w14:paraId="6C221670" w14:textId="27046376" w:rsidR="00FF6748" w:rsidRPr="004B4C8B" w:rsidRDefault="00FF6748">
      <w:pPr>
        <w:rPr>
          <w:rFonts w:asciiTheme="minorHAnsi" w:hAnsiTheme="minorHAnsi" w:cstheme="minorHAnsi"/>
          <w:sz w:val="20"/>
          <w:szCs w:val="20"/>
        </w:rPr>
      </w:pPr>
    </w:p>
    <w:sectPr w:rsidR="00FF6748" w:rsidRPr="004B4C8B" w:rsidSect="005C5E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93264"/>
    <w:multiLevelType w:val="hybridMultilevel"/>
    <w:tmpl w:val="ECE6C708"/>
    <w:lvl w:ilvl="0" w:tplc="0B76F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5617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FAA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7A6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FEC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43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EF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8A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A2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D8937E8"/>
    <w:multiLevelType w:val="hybridMultilevel"/>
    <w:tmpl w:val="05B67042"/>
    <w:lvl w:ilvl="0" w:tplc="0B76F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7FAA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7A6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FEC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43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EF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8A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A2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00371094">
    <w:abstractNumId w:val="0"/>
  </w:num>
  <w:num w:numId="2" w16cid:durableId="2135294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94"/>
    <w:rsid w:val="000011A1"/>
    <w:rsid w:val="00004448"/>
    <w:rsid w:val="00004FC3"/>
    <w:rsid w:val="00005AD6"/>
    <w:rsid w:val="000061BE"/>
    <w:rsid w:val="0000659D"/>
    <w:rsid w:val="00007A78"/>
    <w:rsid w:val="0001224C"/>
    <w:rsid w:val="000126A0"/>
    <w:rsid w:val="000129FF"/>
    <w:rsid w:val="00012C17"/>
    <w:rsid w:val="00013C0A"/>
    <w:rsid w:val="0001574B"/>
    <w:rsid w:val="00015AF0"/>
    <w:rsid w:val="00016238"/>
    <w:rsid w:val="00016402"/>
    <w:rsid w:val="000167B2"/>
    <w:rsid w:val="00016A91"/>
    <w:rsid w:val="0001717A"/>
    <w:rsid w:val="00017DC3"/>
    <w:rsid w:val="00020BBF"/>
    <w:rsid w:val="00020F0F"/>
    <w:rsid w:val="00022CE7"/>
    <w:rsid w:val="00025BE7"/>
    <w:rsid w:val="0002773F"/>
    <w:rsid w:val="00027F73"/>
    <w:rsid w:val="00031165"/>
    <w:rsid w:val="00031E4E"/>
    <w:rsid w:val="000322EC"/>
    <w:rsid w:val="00032B81"/>
    <w:rsid w:val="00032E49"/>
    <w:rsid w:val="000333E6"/>
    <w:rsid w:val="00035101"/>
    <w:rsid w:val="00040A0B"/>
    <w:rsid w:val="00041450"/>
    <w:rsid w:val="00043308"/>
    <w:rsid w:val="00043347"/>
    <w:rsid w:val="000439FC"/>
    <w:rsid w:val="00044155"/>
    <w:rsid w:val="00044594"/>
    <w:rsid w:val="00045C1D"/>
    <w:rsid w:val="000462EE"/>
    <w:rsid w:val="00047FB7"/>
    <w:rsid w:val="0005190A"/>
    <w:rsid w:val="000525E2"/>
    <w:rsid w:val="00052A71"/>
    <w:rsid w:val="00052B7B"/>
    <w:rsid w:val="000544D6"/>
    <w:rsid w:val="00056A7C"/>
    <w:rsid w:val="000574AD"/>
    <w:rsid w:val="0006177A"/>
    <w:rsid w:val="00062137"/>
    <w:rsid w:val="00063FBE"/>
    <w:rsid w:val="00064AC3"/>
    <w:rsid w:val="00065E68"/>
    <w:rsid w:val="00065FA0"/>
    <w:rsid w:val="00070080"/>
    <w:rsid w:val="0007072E"/>
    <w:rsid w:val="00072155"/>
    <w:rsid w:val="00073285"/>
    <w:rsid w:val="00074B0C"/>
    <w:rsid w:val="0007609B"/>
    <w:rsid w:val="0007614C"/>
    <w:rsid w:val="000766B7"/>
    <w:rsid w:val="000767A3"/>
    <w:rsid w:val="000775A2"/>
    <w:rsid w:val="000808F0"/>
    <w:rsid w:val="00081E6A"/>
    <w:rsid w:val="00082599"/>
    <w:rsid w:val="0008278F"/>
    <w:rsid w:val="00083A5E"/>
    <w:rsid w:val="000860D4"/>
    <w:rsid w:val="00086AAD"/>
    <w:rsid w:val="00086B3B"/>
    <w:rsid w:val="00090D87"/>
    <w:rsid w:val="00091D39"/>
    <w:rsid w:val="00094387"/>
    <w:rsid w:val="0009479A"/>
    <w:rsid w:val="000948AC"/>
    <w:rsid w:val="00096045"/>
    <w:rsid w:val="00097154"/>
    <w:rsid w:val="00097295"/>
    <w:rsid w:val="000A007B"/>
    <w:rsid w:val="000A0573"/>
    <w:rsid w:val="000A14B3"/>
    <w:rsid w:val="000A2F99"/>
    <w:rsid w:val="000A3777"/>
    <w:rsid w:val="000A3F07"/>
    <w:rsid w:val="000A40EB"/>
    <w:rsid w:val="000A5ECD"/>
    <w:rsid w:val="000A67D6"/>
    <w:rsid w:val="000A7CFE"/>
    <w:rsid w:val="000B0F62"/>
    <w:rsid w:val="000B2CFE"/>
    <w:rsid w:val="000B3C91"/>
    <w:rsid w:val="000B446B"/>
    <w:rsid w:val="000B527E"/>
    <w:rsid w:val="000B5B25"/>
    <w:rsid w:val="000C0271"/>
    <w:rsid w:val="000C47C2"/>
    <w:rsid w:val="000C5E15"/>
    <w:rsid w:val="000C6374"/>
    <w:rsid w:val="000C6891"/>
    <w:rsid w:val="000C68F9"/>
    <w:rsid w:val="000D1091"/>
    <w:rsid w:val="000D1096"/>
    <w:rsid w:val="000D1320"/>
    <w:rsid w:val="000D149A"/>
    <w:rsid w:val="000D1CE5"/>
    <w:rsid w:val="000D2D9F"/>
    <w:rsid w:val="000D2F52"/>
    <w:rsid w:val="000D3ECA"/>
    <w:rsid w:val="000D48F3"/>
    <w:rsid w:val="000D4D3F"/>
    <w:rsid w:val="000D57D3"/>
    <w:rsid w:val="000D67C7"/>
    <w:rsid w:val="000D71C4"/>
    <w:rsid w:val="000E0074"/>
    <w:rsid w:val="000E17C3"/>
    <w:rsid w:val="000E193B"/>
    <w:rsid w:val="000E2DDB"/>
    <w:rsid w:val="000E51B0"/>
    <w:rsid w:val="000E5354"/>
    <w:rsid w:val="000E5BB1"/>
    <w:rsid w:val="000E7610"/>
    <w:rsid w:val="000E7649"/>
    <w:rsid w:val="000F1562"/>
    <w:rsid w:val="000F6C66"/>
    <w:rsid w:val="000F7D00"/>
    <w:rsid w:val="00100623"/>
    <w:rsid w:val="001036A9"/>
    <w:rsid w:val="00104F80"/>
    <w:rsid w:val="00105414"/>
    <w:rsid w:val="00105C61"/>
    <w:rsid w:val="00105F4B"/>
    <w:rsid w:val="00107858"/>
    <w:rsid w:val="00111AFE"/>
    <w:rsid w:val="00111F15"/>
    <w:rsid w:val="00112F38"/>
    <w:rsid w:val="0011385D"/>
    <w:rsid w:val="00114BAA"/>
    <w:rsid w:val="00116783"/>
    <w:rsid w:val="0011715E"/>
    <w:rsid w:val="00122A93"/>
    <w:rsid w:val="001259AE"/>
    <w:rsid w:val="00126D75"/>
    <w:rsid w:val="00126E2A"/>
    <w:rsid w:val="001270D2"/>
    <w:rsid w:val="00127942"/>
    <w:rsid w:val="00127EBC"/>
    <w:rsid w:val="00127F01"/>
    <w:rsid w:val="001303B0"/>
    <w:rsid w:val="001325E9"/>
    <w:rsid w:val="00134263"/>
    <w:rsid w:val="00136275"/>
    <w:rsid w:val="00136AFA"/>
    <w:rsid w:val="00136B67"/>
    <w:rsid w:val="001405B4"/>
    <w:rsid w:val="00140E73"/>
    <w:rsid w:val="001411F0"/>
    <w:rsid w:val="00142634"/>
    <w:rsid w:val="001439E3"/>
    <w:rsid w:val="00143C06"/>
    <w:rsid w:val="00144048"/>
    <w:rsid w:val="001447A1"/>
    <w:rsid w:val="001448E0"/>
    <w:rsid w:val="001463C6"/>
    <w:rsid w:val="0014666F"/>
    <w:rsid w:val="001477F1"/>
    <w:rsid w:val="00147A94"/>
    <w:rsid w:val="00147ED4"/>
    <w:rsid w:val="00150009"/>
    <w:rsid w:val="00150119"/>
    <w:rsid w:val="0015058A"/>
    <w:rsid w:val="00151BCC"/>
    <w:rsid w:val="00151DBD"/>
    <w:rsid w:val="00152E0F"/>
    <w:rsid w:val="0015425A"/>
    <w:rsid w:val="001548D6"/>
    <w:rsid w:val="001565C0"/>
    <w:rsid w:val="00156B9A"/>
    <w:rsid w:val="00160EF0"/>
    <w:rsid w:val="00161E61"/>
    <w:rsid w:val="00163082"/>
    <w:rsid w:val="00164955"/>
    <w:rsid w:val="00164A70"/>
    <w:rsid w:val="00166534"/>
    <w:rsid w:val="00167F27"/>
    <w:rsid w:val="001719A6"/>
    <w:rsid w:val="0017217A"/>
    <w:rsid w:val="00172E06"/>
    <w:rsid w:val="001754D6"/>
    <w:rsid w:val="0017571E"/>
    <w:rsid w:val="00176804"/>
    <w:rsid w:val="001768FC"/>
    <w:rsid w:val="00176C45"/>
    <w:rsid w:val="00177296"/>
    <w:rsid w:val="00177F6F"/>
    <w:rsid w:val="00182A38"/>
    <w:rsid w:val="0018339B"/>
    <w:rsid w:val="001836F1"/>
    <w:rsid w:val="00184264"/>
    <w:rsid w:val="001845D8"/>
    <w:rsid w:val="0018478C"/>
    <w:rsid w:val="00185035"/>
    <w:rsid w:val="00185643"/>
    <w:rsid w:val="00185F1C"/>
    <w:rsid w:val="00186AF4"/>
    <w:rsid w:val="00186C8D"/>
    <w:rsid w:val="00190B22"/>
    <w:rsid w:val="00195A60"/>
    <w:rsid w:val="001A1748"/>
    <w:rsid w:val="001A2797"/>
    <w:rsid w:val="001A3A8B"/>
    <w:rsid w:val="001A417D"/>
    <w:rsid w:val="001A63F7"/>
    <w:rsid w:val="001A63FF"/>
    <w:rsid w:val="001A7D18"/>
    <w:rsid w:val="001B08C1"/>
    <w:rsid w:val="001B19C4"/>
    <w:rsid w:val="001B1E85"/>
    <w:rsid w:val="001B48F2"/>
    <w:rsid w:val="001B4A46"/>
    <w:rsid w:val="001B53A9"/>
    <w:rsid w:val="001B55A5"/>
    <w:rsid w:val="001B648A"/>
    <w:rsid w:val="001C08C6"/>
    <w:rsid w:val="001C3549"/>
    <w:rsid w:val="001D0A01"/>
    <w:rsid w:val="001D1839"/>
    <w:rsid w:val="001D3B82"/>
    <w:rsid w:val="001D5075"/>
    <w:rsid w:val="001D5123"/>
    <w:rsid w:val="001D53DF"/>
    <w:rsid w:val="001E061E"/>
    <w:rsid w:val="001E14B5"/>
    <w:rsid w:val="001E15CA"/>
    <w:rsid w:val="001E35FF"/>
    <w:rsid w:val="001E44C1"/>
    <w:rsid w:val="001E53D9"/>
    <w:rsid w:val="001E6172"/>
    <w:rsid w:val="001E78AB"/>
    <w:rsid w:val="001F14A1"/>
    <w:rsid w:val="001F53B7"/>
    <w:rsid w:val="001F61DC"/>
    <w:rsid w:val="002006E8"/>
    <w:rsid w:val="002011A3"/>
    <w:rsid w:val="0020198F"/>
    <w:rsid w:val="00203970"/>
    <w:rsid w:val="002046E0"/>
    <w:rsid w:val="0020637D"/>
    <w:rsid w:val="002064E8"/>
    <w:rsid w:val="00206508"/>
    <w:rsid w:val="00206539"/>
    <w:rsid w:val="002076BD"/>
    <w:rsid w:val="0021017A"/>
    <w:rsid w:val="00211316"/>
    <w:rsid w:val="002113AE"/>
    <w:rsid w:val="0021169B"/>
    <w:rsid w:val="00211B7C"/>
    <w:rsid w:val="00211ED7"/>
    <w:rsid w:val="002133D3"/>
    <w:rsid w:val="002142CC"/>
    <w:rsid w:val="00214CFE"/>
    <w:rsid w:val="00217670"/>
    <w:rsid w:val="00217A13"/>
    <w:rsid w:val="00217F21"/>
    <w:rsid w:val="0022030B"/>
    <w:rsid w:val="002223F4"/>
    <w:rsid w:val="00223E76"/>
    <w:rsid w:val="00226162"/>
    <w:rsid w:val="002268FE"/>
    <w:rsid w:val="002274A9"/>
    <w:rsid w:val="00230B78"/>
    <w:rsid w:val="00231B6C"/>
    <w:rsid w:val="00232D56"/>
    <w:rsid w:val="00232DD8"/>
    <w:rsid w:val="00233C95"/>
    <w:rsid w:val="00233D6A"/>
    <w:rsid w:val="00233DC1"/>
    <w:rsid w:val="002354BB"/>
    <w:rsid w:val="00240BEA"/>
    <w:rsid w:val="00242A9B"/>
    <w:rsid w:val="002432EF"/>
    <w:rsid w:val="00243B15"/>
    <w:rsid w:val="00243BBE"/>
    <w:rsid w:val="002443E8"/>
    <w:rsid w:val="00245B3D"/>
    <w:rsid w:val="00245D16"/>
    <w:rsid w:val="00245DE3"/>
    <w:rsid w:val="0024760C"/>
    <w:rsid w:val="00250F8E"/>
    <w:rsid w:val="00250FA0"/>
    <w:rsid w:val="002510EE"/>
    <w:rsid w:val="002515F0"/>
    <w:rsid w:val="00252E68"/>
    <w:rsid w:val="00253C7F"/>
    <w:rsid w:val="00254E2B"/>
    <w:rsid w:val="00255E51"/>
    <w:rsid w:val="002601B2"/>
    <w:rsid w:val="00263079"/>
    <w:rsid w:val="00264761"/>
    <w:rsid w:val="00264FCA"/>
    <w:rsid w:val="0026524C"/>
    <w:rsid w:val="00266ED1"/>
    <w:rsid w:val="00267C36"/>
    <w:rsid w:val="002706E8"/>
    <w:rsid w:val="00271447"/>
    <w:rsid w:val="00271557"/>
    <w:rsid w:val="002743E2"/>
    <w:rsid w:val="002757DC"/>
    <w:rsid w:val="00275DC3"/>
    <w:rsid w:val="002825BC"/>
    <w:rsid w:val="002839BE"/>
    <w:rsid w:val="00283AAC"/>
    <w:rsid w:val="00283BC1"/>
    <w:rsid w:val="002876E3"/>
    <w:rsid w:val="00290BA3"/>
    <w:rsid w:val="00290D94"/>
    <w:rsid w:val="00292A58"/>
    <w:rsid w:val="00293F9E"/>
    <w:rsid w:val="002957B0"/>
    <w:rsid w:val="00297649"/>
    <w:rsid w:val="002A4288"/>
    <w:rsid w:val="002A59CC"/>
    <w:rsid w:val="002A6B7B"/>
    <w:rsid w:val="002B09BE"/>
    <w:rsid w:val="002B1082"/>
    <w:rsid w:val="002B1E2B"/>
    <w:rsid w:val="002B34B6"/>
    <w:rsid w:val="002B693D"/>
    <w:rsid w:val="002B71BB"/>
    <w:rsid w:val="002B7BB0"/>
    <w:rsid w:val="002C110F"/>
    <w:rsid w:val="002C1C21"/>
    <w:rsid w:val="002C2037"/>
    <w:rsid w:val="002C4763"/>
    <w:rsid w:val="002C59B9"/>
    <w:rsid w:val="002D1A7E"/>
    <w:rsid w:val="002D46F0"/>
    <w:rsid w:val="002D5799"/>
    <w:rsid w:val="002D5890"/>
    <w:rsid w:val="002D5D97"/>
    <w:rsid w:val="002D624B"/>
    <w:rsid w:val="002D63BC"/>
    <w:rsid w:val="002D7E5F"/>
    <w:rsid w:val="002E0173"/>
    <w:rsid w:val="002E3682"/>
    <w:rsid w:val="002E3830"/>
    <w:rsid w:val="002F0291"/>
    <w:rsid w:val="002F1127"/>
    <w:rsid w:val="002F4430"/>
    <w:rsid w:val="002F4A9A"/>
    <w:rsid w:val="002F50D0"/>
    <w:rsid w:val="002F5129"/>
    <w:rsid w:val="002F5178"/>
    <w:rsid w:val="002F626C"/>
    <w:rsid w:val="002F68FB"/>
    <w:rsid w:val="002F7763"/>
    <w:rsid w:val="003002F5"/>
    <w:rsid w:val="00301432"/>
    <w:rsid w:val="00305534"/>
    <w:rsid w:val="00310562"/>
    <w:rsid w:val="00310DD9"/>
    <w:rsid w:val="003121A2"/>
    <w:rsid w:val="00312294"/>
    <w:rsid w:val="00312C53"/>
    <w:rsid w:val="00313D2E"/>
    <w:rsid w:val="003156EF"/>
    <w:rsid w:val="00320382"/>
    <w:rsid w:val="00322954"/>
    <w:rsid w:val="00325851"/>
    <w:rsid w:val="00325F1C"/>
    <w:rsid w:val="00326BCC"/>
    <w:rsid w:val="00327654"/>
    <w:rsid w:val="003300F9"/>
    <w:rsid w:val="003308EE"/>
    <w:rsid w:val="003310AC"/>
    <w:rsid w:val="00334BEB"/>
    <w:rsid w:val="0033698D"/>
    <w:rsid w:val="0033727A"/>
    <w:rsid w:val="00337FC7"/>
    <w:rsid w:val="0034031F"/>
    <w:rsid w:val="003404EF"/>
    <w:rsid w:val="003421C1"/>
    <w:rsid w:val="00342340"/>
    <w:rsid w:val="00342C97"/>
    <w:rsid w:val="00343D74"/>
    <w:rsid w:val="00344102"/>
    <w:rsid w:val="00344144"/>
    <w:rsid w:val="003445C8"/>
    <w:rsid w:val="00344ED8"/>
    <w:rsid w:val="00344EDD"/>
    <w:rsid w:val="00344F39"/>
    <w:rsid w:val="0034531B"/>
    <w:rsid w:val="00345CD3"/>
    <w:rsid w:val="00347DE9"/>
    <w:rsid w:val="0035020C"/>
    <w:rsid w:val="0035045F"/>
    <w:rsid w:val="00350984"/>
    <w:rsid w:val="00351494"/>
    <w:rsid w:val="00352515"/>
    <w:rsid w:val="00354CA7"/>
    <w:rsid w:val="00355AAB"/>
    <w:rsid w:val="003568A7"/>
    <w:rsid w:val="00360038"/>
    <w:rsid w:val="00361704"/>
    <w:rsid w:val="00361C5F"/>
    <w:rsid w:val="00361F51"/>
    <w:rsid w:val="003626BB"/>
    <w:rsid w:val="00363101"/>
    <w:rsid w:val="003649E6"/>
    <w:rsid w:val="00365295"/>
    <w:rsid w:val="00367354"/>
    <w:rsid w:val="0037019D"/>
    <w:rsid w:val="00370332"/>
    <w:rsid w:val="0037194A"/>
    <w:rsid w:val="00371C5B"/>
    <w:rsid w:val="00371D6C"/>
    <w:rsid w:val="0037300A"/>
    <w:rsid w:val="00374177"/>
    <w:rsid w:val="003753F4"/>
    <w:rsid w:val="00375F5B"/>
    <w:rsid w:val="003808C4"/>
    <w:rsid w:val="0038118C"/>
    <w:rsid w:val="00381636"/>
    <w:rsid w:val="00381D3B"/>
    <w:rsid w:val="003829E2"/>
    <w:rsid w:val="00382C5D"/>
    <w:rsid w:val="0038351F"/>
    <w:rsid w:val="00384533"/>
    <w:rsid w:val="00385080"/>
    <w:rsid w:val="003851AB"/>
    <w:rsid w:val="00385569"/>
    <w:rsid w:val="00386946"/>
    <w:rsid w:val="003871A5"/>
    <w:rsid w:val="00392707"/>
    <w:rsid w:val="0039289D"/>
    <w:rsid w:val="0039316A"/>
    <w:rsid w:val="003934B2"/>
    <w:rsid w:val="00393630"/>
    <w:rsid w:val="00393E1A"/>
    <w:rsid w:val="00395031"/>
    <w:rsid w:val="003953A7"/>
    <w:rsid w:val="0039572C"/>
    <w:rsid w:val="003962F7"/>
    <w:rsid w:val="0039669F"/>
    <w:rsid w:val="003967D8"/>
    <w:rsid w:val="00397543"/>
    <w:rsid w:val="003A09F2"/>
    <w:rsid w:val="003A1E79"/>
    <w:rsid w:val="003A3441"/>
    <w:rsid w:val="003A42F8"/>
    <w:rsid w:val="003A4372"/>
    <w:rsid w:val="003B2980"/>
    <w:rsid w:val="003B3359"/>
    <w:rsid w:val="003B5213"/>
    <w:rsid w:val="003B6C4B"/>
    <w:rsid w:val="003B6D47"/>
    <w:rsid w:val="003C1A80"/>
    <w:rsid w:val="003C1BC3"/>
    <w:rsid w:val="003C2D0B"/>
    <w:rsid w:val="003C407F"/>
    <w:rsid w:val="003C45A0"/>
    <w:rsid w:val="003C52E2"/>
    <w:rsid w:val="003C5A92"/>
    <w:rsid w:val="003C6F1C"/>
    <w:rsid w:val="003C75BC"/>
    <w:rsid w:val="003C767F"/>
    <w:rsid w:val="003C7A1D"/>
    <w:rsid w:val="003C7A95"/>
    <w:rsid w:val="003D19D8"/>
    <w:rsid w:val="003D1D5D"/>
    <w:rsid w:val="003D3FBA"/>
    <w:rsid w:val="003D562A"/>
    <w:rsid w:val="003D5C26"/>
    <w:rsid w:val="003D7211"/>
    <w:rsid w:val="003E007E"/>
    <w:rsid w:val="003E024E"/>
    <w:rsid w:val="003E0E1A"/>
    <w:rsid w:val="003E2206"/>
    <w:rsid w:val="003E2DFC"/>
    <w:rsid w:val="003E2F0E"/>
    <w:rsid w:val="003E4D80"/>
    <w:rsid w:val="003E6CF5"/>
    <w:rsid w:val="003E71C8"/>
    <w:rsid w:val="003F02BE"/>
    <w:rsid w:val="003F0DD5"/>
    <w:rsid w:val="003F480B"/>
    <w:rsid w:val="003F5100"/>
    <w:rsid w:val="003F5EF4"/>
    <w:rsid w:val="003F64F0"/>
    <w:rsid w:val="003F7DDA"/>
    <w:rsid w:val="004003C4"/>
    <w:rsid w:val="0040247C"/>
    <w:rsid w:val="00403CD4"/>
    <w:rsid w:val="0040455D"/>
    <w:rsid w:val="00404A33"/>
    <w:rsid w:val="004069FE"/>
    <w:rsid w:val="00407583"/>
    <w:rsid w:val="00407E00"/>
    <w:rsid w:val="00410183"/>
    <w:rsid w:val="00410C55"/>
    <w:rsid w:val="0041159B"/>
    <w:rsid w:val="00411BBC"/>
    <w:rsid w:val="004120B4"/>
    <w:rsid w:val="00412353"/>
    <w:rsid w:val="00412490"/>
    <w:rsid w:val="00413CBC"/>
    <w:rsid w:val="00416462"/>
    <w:rsid w:val="00416574"/>
    <w:rsid w:val="00416EC0"/>
    <w:rsid w:val="00417743"/>
    <w:rsid w:val="004177A9"/>
    <w:rsid w:val="00420E95"/>
    <w:rsid w:val="00422460"/>
    <w:rsid w:val="00424048"/>
    <w:rsid w:val="00424562"/>
    <w:rsid w:val="004259AA"/>
    <w:rsid w:val="004260D6"/>
    <w:rsid w:val="00427667"/>
    <w:rsid w:val="004276B3"/>
    <w:rsid w:val="00430399"/>
    <w:rsid w:val="00430D05"/>
    <w:rsid w:val="0043102B"/>
    <w:rsid w:val="004316C7"/>
    <w:rsid w:val="004334FB"/>
    <w:rsid w:val="004338B9"/>
    <w:rsid w:val="00433BE4"/>
    <w:rsid w:val="00434B39"/>
    <w:rsid w:val="0043558B"/>
    <w:rsid w:val="00435CE7"/>
    <w:rsid w:val="00436176"/>
    <w:rsid w:val="00436D8A"/>
    <w:rsid w:val="00440E7E"/>
    <w:rsid w:val="00440EF1"/>
    <w:rsid w:val="00441489"/>
    <w:rsid w:val="00443767"/>
    <w:rsid w:val="004439F6"/>
    <w:rsid w:val="00443BAC"/>
    <w:rsid w:val="00444F9D"/>
    <w:rsid w:val="00447626"/>
    <w:rsid w:val="004500E4"/>
    <w:rsid w:val="00450C77"/>
    <w:rsid w:val="00452B42"/>
    <w:rsid w:val="00453FDC"/>
    <w:rsid w:val="004542BC"/>
    <w:rsid w:val="004567A1"/>
    <w:rsid w:val="00456D26"/>
    <w:rsid w:val="004575DD"/>
    <w:rsid w:val="004604D3"/>
    <w:rsid w:val="00460745"/>
    <w:rsid w:val="00460DEF"/>
    <w:rsid w:val="00461C82"/>
    <w:rsid w:val="00462538"/>
    <w:rsid w:val="004625EA"/>
    <w:rsid w:val="00463044"/>
    <w:rsid w:val="00464D31"/>
    <w:rsid w:val="00464ECC"/>
    <w:rsid w:val="00464EDA"/>
    <w:rsid w:val="00464F71"/>
    <w:rsid w:val="00465461"/>
    <w:rsid w:val="004658DC"/>
    <w:rsid w:val="00466590"/>
    <w:rsid w:val="00470476"/>
    <w:rsid w:val="004707A4"/>
    <w:rsid w:val="00471428"/>
    <w:rsid w:val="0047238E"/>
    <w:rsid w:val="00475E59"/>
    <w:rsid w:val="004770EC"/>
    <w:rsid w:val="004820EF"/>
    <w:rsid w:val="00482B3F"/>
    <w:rsid w:val="00482C01"/>
    <w:rsid w:val="004830AF"/>
    <w:rsid w:val="0048345C"/>
    <w:rsid w:val="00485370"/>
    <w:rsid w:val="004853EA"/>
    <w:rsid w:val="0048706D"/>
    <w:rsid w:val="00487402"/>
    <w:rsid w:val="00487E92"/>
    <w:rsid w:val="00490775"/>
    <w:rsid w:val="00491E58"/>
    <w:rsid w:val="00492CBD"/>
    <w:rsid w:val="00497D17"/>
    <w:rsid w:val="004A046D"/>
    <w:rsid w:val="004A0B71"/>
    <w:rsid w:val="004A18A7"/>
    <w:rsid w:val="004A2389"/>
    <w:rsid w:val="004A2861"/>
    <w:rsid w:val="004A328C"/>
    <w:rsid w:val="004A3C18"/>
    <w:rsid w:val="004A419D"/>
    <w:rsid w:val="004A42F6"/>
    <w:rsid w:val="004A55E6"/>
    <w:rsid w:val="004A5E7C"/>
    <w:rsid w:val="004A672F"/>
    <w:rsid w:val="004A78E7"/>
    <w:rsid w:val="004A7AA9"/>
    <w:rsid w:val="004B1E75"/>
    <w:rsid w:val="004B2B54"/>
    <w:rsid w:val="004B35AA"/>
    <w:rsid w:val="004B3DED"/>
    <w:rsid w:val="004B4C8B"/>
    <w:rsid w:val="004B669A"/>
    <w:rsid w:val="004B6EB4"/>
    <w:rsid w:val="004B78B5"/>
    <w:rsid w:val="004B7C89"/>
    <w:rsid w:val="004C07C8"/>
    <w:rsid w:val="004C0991"/>
    <w:rsid w:val="004C0DE5"/>
    <w:rsid w:val="004C2F5B"/>
    <w:rsid w:val="004C4166"/>
    <w:rsid w:val="004C4A79"/>
    <w:rsid w:val="004C59C3"/>
    <w:rsid w:val="004C6068"/>
    <w:rsid w:val="004C6357"/>
    <w:rsid w:val="004C65B1"/>
    <w:rsid w:val="004C6DEB"/>
    <w:rsid w:val="004C7A90"/>
    <w:rsid w:val="004D000C"/>
    <w:rsid w:val="004D21D7"/>
    <w:rsid w:val="004D25C7"/>
    <w:rsid w:val="004D3382"/>
    <w:rsid w:val="004D4164"/>
    <w:rsid w:val="004D5B40"/>
    <w:rsid w:val="004D607A"/>
    <w:rsid w:val="004D69B1"/>
    <w:rsid w:val="004D7CBE"/>
    <w:rsid w:val="004D7DA5"/>
    <w:rsid w:val="004E07BC"/>
    <w:rsid w:val="004E0A62"/>
    <w:rsid w:val="004E1D52"/>
    <w:rsid w:val="004E1D9B"/>
    <w:rsid w:val="004E3B15"/>
    <w:rsid w:val="004E5894"/>
    <w:rsid w:val="004F2207"/>
    <w:rsid w:val="004F2624"/>
    <w:rsid w:val="004F3FB0"/>
    <w:rsid w:val="004F43D3"/>
    <w:rsid w:val="004F497F"/>
    <w:rsid w:val="004F7A6E"/>
    <w:rsid w:val="00500BC5"/>
    <w:rsid w:val="00500C8C"/>
    <w:rsid w:val="005038CE"/>
    <w:rsid w:val="00503BE9"/>
    <w:rsid w:val="00505C79"/>
    <w:rsid w:val="00505D73"/>
    <w:rsid w:val="00510C15"/>
    <w:rsid w:val="005116B8"/>
    <w:rsid w:val="00511D7E"/>
    <w:rsid w:val="0051279A"/>
    <w:rsid w:val="00512E11"/>
    <w:rsid w:val="005141FE"/>
    <w:rsid w:val="005148D5"/>
    <w:rsid w:val="005159F6"/>
    <w:rsid w:val="005162EF"/>
    <w:rsid w:val="005177AC"/>
    <w:rsid w:val="00517A92"/>
    <w:rsid w:val="00517B8D"/>
    <w:rsid w:val="00520273"/>
    <w:rsid w:val="005212FA"/>
    <w:rsid w:val="00521EB7"/>
    <w:rsid w:val="005222BF"/>
    <w:rsid w:val="005232D1"/>
    <w:rsid w:val="005233FB"/>
    <w:rsid w:val="0052452C"/>
    <w:rsid w:val="005248E8"/>
    <w:rsid w:val="005250F1"/>
    <w:rsid w:val="00525328"/>
    <w:rsid w:val="005258B4"/>
    <w:rsid w:val="0053055C"/>
    <w:rsid w:val="00534088"/>
    <w:rsid w:val="005340C9"/>
    <w:rsid w:val="00535539"/>
    <w:rsid w:val="00536738"/>
    <w:rsid w:val="005368AB"/>
    <w:rsid w:val="00536CD4"/>
    <w:rsid w:val="005375A8"/>
    <w:rsid w:val="00537AF4"/>
    <w:rsid w:val="00540798"/>
    <w:rsid w:val="00540914"/>
    <w:rsid w:val="00540F62"/>
    <w:rsid w:val="00541966"/>
    <w:rsid w:val="00541F8D"/>
    <w:rsid w:val="00542568"/>
    <w:rsid w:val="005428CB"/>
    <w:rsid w:val="005429A8"/>
    <w:rsid w:val="00542DF2"/>
    <w:rsid w:val="0054303F"/>
    <w:rsid w:val="005443BB"/>
    <w:rsid w:val="00544663"/>
    <w:rsid w:val="00544C5B"/>
    <w:rsid w:val="005458AD"/>
    <w:rsid w:val="00547CF7"/>
    <w:rsid w:val="005503F7"/>
    <w:rsid w:val="0055083D"/>
    <w:rsid w:val="00551900"/>
    <w:rsid w:val="00551A47"/>
    <w:rsid w:val="00552315"/>
    <w:rsid w:val="00552433"/>
    <w:rsid w:val="00552E6C"/>
    <w:rsid w:val="005533C4"/>
    <w:rsid w:val="005536AA"/>
    <w:rsid w:val="00553DB6"/>
    <w:rsid w:val="00554251"/>
    <w:rsid w:val="00554393"/>
    <w:rsid w:val="0055513B"/>
    <w:rsid w:val="0055660B"/>
    <w:rsid w:val="0055673A"/>
    <w:rsid w:val="005569CC"/>
    <w:rsid w:val="00560232"/>
    <w:rsid w:val="0056116B"/>
    <w:rsid w:val="00561631"/>
    <w:rsid w:val="00561CDF"/>
    <w:rsid w:val="00562994"/>
    <w:rsid w:val="0056319C"/>
    <w:rsid w:val="00564BF1"/>
    <w:rsid w:val="0056546A"/>
    <w:rsid w:val="005657E9"/>
    <w:rsid w:val="00566BB0"/>
    <w:rsid w:val="0056794A"/>
    <w:rsid w:val="00570104"/>
    <w:rsid w:val="00570561"/>
    <w:rsid w:val="00572193"/>
    <w:rsid w:val="00575CA5"/>
    <w:rsid w:val="00577875"/>
    <w:rsid w:val="0058089C"/>
    <w:rsid w:val="005836F1"/>
    <w:rsid w:val="00583E5A"/>
    <w:rsid w:val="0058578F"/>
    <w:rsid w:val="0058712A"/>
    <w:rsid w:val="00587703"/>
    <w:rsid w:val="0059022D"/>
    <w:rsid w:val="0059302C"/>
    <w:rsid w:val="00594E3B"/>
    <w:rsid w:val="00595027"/>
    <w:rsid w:val="00595407"/>
    <w:rsid w:val="00595ADF"/>
    <w:rsid w:val="00595D89"/>
    <w:rsid w:val="0059690F"/>
    <w:rsid w:val="005977D7"/>
    <w:rsid w:val="005A01C3"/>
    <w:rsid w:val="005A0E3A"/>
    <w:rsid w:val="005A0EDA"/>
    <w:rsid w:val="005A0F56"/>
    <w:rsid w:val="005A10C9"/>
    <w:rsid w:val="005A2552"/>
    <w:rsid w:val="005A29CC"/>
    <w:rsid w:val="005A3A95"/>
    <w:rsid w:val="005A3F15"/>
    <w:rsid w:val="005A6E45"/>
    <w:rsid w:val="005B0F45"/>
    <w:rsid w:val="005B11E9"/>
    <w:rsid w:val="005B223A"/>
    <w:rsid w:val="005B28E5"/>
    <w:rsid w:val="005B2E0A"/>
    <w:rsid w:val="005B50E9"/>
    <w:rsid w:val="005B5816"/>
    <w:rsid w:val="005B59B5"/>
    <w:rsid w:val="005B7C0F"/>
    <w:rsid w:val="005B7F60"/>
    <w:rsid w:val="005C037A"/>
    <w:rsid w:val="005C26CC"/>
    <w:rsid w:val="005C3942"/>
    <w:rsid w:val="005C5897"/>
    <w:rsid w:val="005C5E5F"/>
    <w:rsid w:val="005C64AC"/>
    <w:rsid w:val="005C7F1D"/>
    <w:rsid w:val="005D00F6"/>
    <w:rsid w:val="005D0A96"/>
    <w:rsid w:val="005D0D92"/>
    <w:rsid w:val="005D146B"/>
    <w:rsid w:val="005D1590"/>
    <w:rsid w:val="005D4A2D"/>
    <w:rsid w:val="005D4DF3"/>
    <w:rsid w:val="005D6D84"/>
    <w:rsid w:val="005D6FC3"/>
    <w:rsid w:val="005D73C4"/>
    <w:rsid w:val="005E0360"/>
    <w:rsid w:val="005E3AC7"/>
    <w:rsid w:val="005E4FAD"/>
    <w:rsid w:val="005F169A"/>
    <w:rsid w:val="005F16B3"/>
    <w:rsid w:val="005F1933"/>
    <w:rsid w:val="005F1C3A"/>
    <w:rsid w:val="005F29FB"/>
    <w:rsid w:val="005F4587"/>
    <w:rsid w:val="005F5900"/>
    <w:rsid w:val="005F66D2"/>
    <w:rsid w:val="006000BE"/>
    <w:rsid w:val="00600CDD"/>
    <w:rsid w:val="0060231C"/>
    <w:rsid w:val="00603D53"/>
    <w:rsid w:val="006057D0"/>
    <w:rsid w:val="0060680F"/>
    <w:rsid w:val="006069D7"/>
    <w:rsid w:val="00611FB6"/>
    <w:rsid w:val="006168BF"/>
    <w:rsid w:val="006173F5"/>
    <w:rsid w:val="00623B37"/>
    <w:rsid w:val="00623B54"/>
    <w:rsid w:val="00624294"/>
    <w:rsid w:val="00624993"/>
    <w:rsid w:val="00627DE7"/>
    <w:rsid w:val="00632175"/>
    <w:rsid w:val="00632DC0"/>
    <w:rsid w:val="00633242"/>
    <w:rsid w:val="00634230"/>
    <w:rsid w:val="006351DF"/>
    <w:rsid w:val="00640CBF"/>
    <w:rsid w:val="00641744"/>
    <w:rsid w:val="00641DB5"/>
    <w:rsid w:val="006427CF"/>
    <w:rsid w:val="006429E0"/>
    <w:rsid w:val="00642BF4"/>
    <w:rsid w:val="00642FBD"/>
    <w:rsid w:val="0064722B"/>
    <w:rsid w:val="006509CC"/>
    <w:rsid w:val="00650A58"/>
    <w:rsid w:val="00653E0C"/>
    <w:rsid w:val="006542CC"/>
    <w:rsid w:val="00660A64"/>
    <w:rsid w:val="00660F17"/>
    <w:rsid w:val="00663D1B"/>
    <w:rsid w:val="00664654"/>
    <w:rsid w:val="0066475B"/>
    <w:rsid w:val="00666027"/>
    <w:rsid w:val="00666B5A"/>
    <w:rsid w:val="00667582"/>
    <w:rsid w:val="00667E39"/>
    <w:rsid w:val="00670C44"/>
    <w:rsid w:val="00670EFC"/>
    <w:rsid w:val="0067114E"/>
    <w:rsid w:val="00671DFE"/>
    <w:rsid w:val="006727A6"/>
    <w:rsid w:val="00673258"/>
    <w:rsid w:val="00674575"/>
    <w:rsid w:val="00674FFB"/>
    <w:rsid w:val="0067531B"/>
    <w:rsid w:val="0067534A"/>
    <w:rsid w:val="00675B3D"/>
    <w:rsid w:val="00675EE2"/>
    <w:rsid w:val="00676EF9"/>
    <w:rsid w:val="0067754F"/>
    <w:rsid w:val="006807BD"/>
    <w:rsid w:val="006808B3"/>
    <w:rsid w:val="00680EA3"/>
    <w:rsid w:val="006831BF"/>
    <w:rsid w:val="00683293"/>
    <w:rsid w:val="00683333"/>
    <w:rsid w:val="00683AD1"/>
    <w:rsid w:val="00684F13"/>
    <w:rsid w:val="00685708"/>
    <w:rsid w:val="00686745"/>
    <w:rsid w:val="00686E62"/>
    <w:rsid w:val="00687AB5"/>
    <w:rsid w:val="00690036"/>
    <w:rsid w:val="00690C78"/>
    <w:rsid w:val="006910C3"/>
    <w:rsid w:val="006937E2"/>
    <w:rsid w:val="00695D14"/>
    <w:rsid w:val="006A0BDA"/>
    <w:rsid w:val="006A26DC"/>
    <w:rsid w:val="006A293C"/>
    <w:rsid w:val="006A40F5"/>
    <w:rsid w:val="006A4EF7"/>
    <w:rsid w:val="006A5F4D"/>
    <w:rsid w:val="006A764D"/>
    <w:rsid w:val="006B0C27"/>
    <w:rsid w:val="006B1767"/>
    <w:rsid w:val="006B1B46"/>
    <w:rsid w:val="006B3339"/>
    <w:rsid w:val="006B34AD"/>
    <w:rsid w:val="006B4437"/>
    <w:rsid w:val="006B4D4D"/>
    <w:rsid w:val="006B5CC2"/>
    <w:rsid w:val="006B7916"/>
    <w:rsid w:val="006B7F2E"/>
    <w:rsid w:val="006C0F63"/>
    <w:rsid w:val="006C17AE"/>
    <w:rsid w:val="006C3A76"/>
    <w:rsid w:val="006C50A2"/>
    <w:rsid w:val="006C5C4B"/>
    <w:rsid w:val="006C6715"/>
    <w:rsid w:val="006C6DC2"/>
    <w:rsid w:val="006C7243"/>
    <w:rsid w:val="006C76A0"/>
    <w:rsid w:val="006D01C4"/>
    <w:rsid w:val="006D3767"/>
    <w:rsid w:val="006D4FE7"/>
    <w:rsid w:val="006D519D"/>
    <w:rsid w:val="006D623C"/>
    <w:rsid w:val="006D65B8"/>
    <w:rsid w:val="006D6672"/>
    <w:rsid w:val="006E12A0"/>
    <w:rsid w:val="006E17F3"/>
    <w:rsid w:val="006E18E8"/>
    <w:rsid w:val="006E2456"/>
    <w:rsid w:val="006E2E8D"/>
    <w:rsid w:val="006E43E1"/>
    <w:rsid w:val="006E5BC4"/>
    <w:rsid w:val="006E635D"/>
    <w:rsid w:val="006F26E1"/>
    <w:rsid w:val="006F2812"/>
    <w:rsid w:val="006F3601"/>
    <w:rsid w:val="006F463E"/>
    <w:rsid w:val="006F4A37"/>
    <w:rsid w:val="006F6483"/>
    <w:rsid w:val="0070228E"/>
    <w:rsid w:val="00707890"/>
    <w:rsid w:val="00710FD0"/>
    <w:rsid w:val="00710FF5"/>
    <w:rsid w:val="00711DED"/>
    <w:rsid w:val="00712C76"/>
    <w:rsid w:val="00712E64"/>
    <w:rsid w:val="00714548"/>
    <w:rsid w:val="00714F4F"/>
    <w:rsid w:val="00716EA6"/>
    <w:rsid w:val="00716FE7"/>
    <w:rsid w:val="00720B5D"/>
    <w:rsid w:val="007222DD"/>
    <w:rsid w:val="00722551"/>
    <w:rsid w:val="00722BE5"/>
    <w:rsid w:val="00722E83"/>
    <w:rsid w:val="007247BF"/>
    <w:rsid w:val="00731247"/>
    <w:rsid w:val="007318A4"/>
    <w:rsid w:val="007319A5"/>
    <w:rsid w:val="00735443"/>
    <w:rsid w:val="00735BC9"/>
    <w:rsid w:val="0073675F"/>
    <w:rsid w:val="0073677F"/>
    <w:rsid w:val="00736B01"/>
    <w:rsid w:val="00737FA9"/>
    <w:rsid w:val="00740828"/>
    <w:rsid w:val="00740D6E"/>
    <w:rsid w:val="007429F5"/>
    <w:rsid w:val="00742A52"/>
    <w:rsid w:val="007460DE"/>
    <w:rsid w:val="007467D2"/>
    <w:rsid w:val="00746A8F"/>
    <w:rsid w:val="00746E7D"/>
    <w:rsid w:val="007473BD"/>
    <w:rsid w:val="00750E0F"/>
    <w:rsid w:val="00750F20"/>
    <w:rsid w:val="0075180E"/>
    <w:rsid w:val="0075278B"/>
    <w:rsid w:val="00756B11"/>
    <w:rsid w:val="00756B9D"/>
    <w:rsid w:val="00757436"/>
    <w:rsid w:val="0075759C"/>
    <w:rsid w:val="0076199E"/>
    <w:rsid w:val="0076361F"/>
    <w:rsid w:val="00764159"/>
    <w:rsid w:val="00764B66"/>
    <w:rsid w:val="00767C3C"/>
    <w:rsid w:val="00770E82"/>
    <w:rsid w:val="0077254C"/>
    <w:rsid w:val="007736D2"/>
    <w:rsid w:val="007748F7"/>
    <w:rsid w:val="0077566A"/>
    <w:rsid w:val="007762D0"/>
    <w:rsid w:val="007766E6"/>
    <w:rsid w:val="0077757F"/>
    <w:rsid w:val="00780219"/>
    <w:rsid w:val="00780E5D"/>
    <w:rsid w:val="007813E8"/>
    <w:rsid w:val="00784DCD"/>
    <w:rsid w:val="00784DF7"/>
    <w:rsid w:val="0078501B"/>
    <w:rsid w:val="00786323"/>
    <w:rsid w:val="00786632"/>
    <w:rsid w:val="007871D9"/>
    <w:rsid w:val="00791A04"/>
    <w:rsid w:val="00792A46"/>
    <w:rsid w:val="007971FA"/>
    <w:rsid w:val="00797D8A"/>
    <w:rsid w:val="007A02B8"/>
    <w:rsid w:val="007A145C"/>
    <w:rsid w:val="007A4EC4"/>
    <w:rsid w:val="007A5164"/>
    <w:rsid w:val="007A7D23"/>
    <w:rsid w:val="007B1234"/>
    <w:rsid w:val="007B12CD"/>
    <w:rsid w:val="007B1584"/>
    <w:rsid w:val="007B336D"/>
    <w:rsid w:val="007B728E"/>
    <w:rsid w:val="007C09DB"/>
    <w:rsid w:val="007C0E26"/>
    <w:rsid w:val="007C14B3"/>
    <w:rsid w:val="007C1831"/>
    <w:rsid w:val="007C2E23"/>
    <w:rsid w:val="007C3395"/>
    <w:rsid w:val="007C3973"/>
    <w:rsid w:val="007C7982"/>
    <w:rsid w:val="007D0502"/>
    <w:rsid w:val="007D06FE"/>
    <w:rsid w:val="007D0924"/>
    <w:rsid w:val="007D109B"/>
    <w:rsid w:val="007D2199"/>
    <w:rsid w:val="007D2219"/>
    <w:rsid w:val="007D5EFD"/>
    <w:rsid w:val="007D6C4D"/>
    <w:rsid w:val="007D70C6"/>
    <w:rsid w:val="007D7952"/>
    <w:rsid w:val="007E1761"/>
    <w:rsid w:val="007E1C18"/>
    <w:rsid w:val="007E57C5"/>
    <w:rsid w:val="007F0364"/>
    <w:rsid w:val="007F0C2D"/>
    <w:rsid w:val="007F1911"/>
    <w:rsid w:val="007F21A9"/>
    <w:rsid w:val="007F23DB"/>
    <w:rsid w:val="007F31CA"/>
    <w:rsid w:val="007F3252"/>
    <w:rsid w:val="007F432E"/>
    <w:rsid w:val="007F4C3C"/>
    <w:rsid w:val="007F5234"/>
    <w:rsid w:val="007F5AA3"/>
    <w:rsid w:val="007F6096"/>
    <w:rsid w:val="007F6116"/>
    <w:rsid w:val="007F6CF9"/>
    <w:rsid w:val="007F75C1"/>
    <w:rsid w:val="00802222"/>
    <w:rsid w:val="008042C3"/>
    <w:rsid w:val="0080513B"/>
    <w:rsid w:val="008074F8"/>
    <w:rsid w:val="00810293"/>
    <w:rsid w:val="00812239"/>
    <w:rsid w:val="00812B69"/>
    <w:rsid w:val="008131D5"/>
    <w:rsid w:val="00813E44"/>
    <w:rsid w:val="00815234"/>
    <w:rsid w:val="0081554D"/>
    <w:rsid w:val="0081587D"/>
    <w:rsid w:val="00816BEC"/>
    <w:rsid w:val="008173AF"/>
    <w:rsid w:val="00821520"/>
    <w:rsid w:val="00823B18"/>
    <w:rsid w:val="008242B8"/>
    <w:rsid w:val="00824BDC"/>
    <w:rsid w:val="00826AC6"/>
    <w:rsid w:val="00827742"/>
    <w:rsid w:val="0082797C"/>
    <w:rsid w:val="008304EB"/>
    <w:rsid w:val="00830C13"/>
    <w:rsid w:val="0083289A"/>
    <w:rsid w:val="00833594"/>
    <w:rsid w:val="0083410F"/>
    <w:rsid w:val="00834683"/>
    <w:rsid w:val="00835154"/>
    <w:rsid w:val="00836954"/>
    <w:rsid w:val="00836F84"/>
    <w:rsid w:val="00837915"/>
    <w:rsid w:val="00840201"/>
    <w:rsid w:val="008405E3"/>
    <w:rsid w:val="0084345C"/>
    <w:rsid w:val="00843A2E"/>
    <w:rsid w:val="00844013"/>
    <w:rsid w:val="008441F7"/>
    <w:rsid w:val="00844751"/>
    <w:rsid w:val="00845014"/>
    <w:rsid w:val="00845BEE"/>
    <w:rsid w:val="00846F54"/>
    <w:rsid w:val="0085126A"/>
    <w:rsid w:val="00852DDE"/>
    <w:rsid w:val="00853B47"/>
    <w:rsid w:val="0085534F"/>
    <w:rsid w:val="00856CD8"/>
    <w:rsid w:val="00861368"/>
    <w:rsid w:val="008631BE"/>
    <w:rsid w:val="00864B5E"/>
    <w:rsid w:val="0086510B"/>
    <w:rsid w:val="008657EA"/>
    <w:rsid w:val="00865B29"/>
    <w:rsid w:val="00870085"/>
    <w:rsid w:val="008706B7"/>
    <w:rsid w:val="00870901"/>
    <w:rsid w:val="00870C28"/>
    <w:rsid w:val="00871C0C"/>
    <w:rsid w:val="00872CB6"/>
    <w:rsid w:val="00872E62"/>
    <w:rsid w:val="0087334B"/>
    <w:rsid w:val="00873450"/>
    <w:rsid w:val="00874EBD"/>
    <w:rsid w:val="008765DD"/>
    <w:rsid w:val="00877337"/>
    <w:rsid w:val="00877500"/>
    <w:rsid w:val="00881190"/>
    <w:rsid w:val="00881482"/>
    <w:rsid w:val="008818C8"/>
    <w:rsid w:val="00883211"/>
    <w:rsid w:val="00883302"/>
    <w:rsid w:val="00883E7C"/>
    <w:rsid w:val="00885A52"/>
    <w:rsid w:val="00886311"/>
    <w:rsid w:val="00886AF8"/>
    <w:rsid w:val="00890519"/>
    <w:rsid w:val="00890674"/>
    <w:rsid w:val="00891074"/>
    <w:rsid w:val="00892125"/>
    <w:rsid w:val="008921AA"/>
    <w:rsid w:val="00892B32"/>
    <w:rsid w:val="00893384"/>
    <w:rsid w:val="008936A1"/>
    <w:rsid w:val="008939C8"/>
    <w:rsid w:val="00895019"/>
    <w:rsid w:val="008956EC"/>
    <w:rsid w:val="008963CF"/>
    <w:rsid w:val="00897422"/>
    <w:rsid w:val="00897B66"/>
    <w:rsid w:val="008A04F5"/>
    <w:rsid w:val="008A0B13"/>
    <w:rsid w:val="008A2E3D"/>
    <w:rsid w:val="008A3485"/>
    <w:rsid w:val="008A699C"/>
    <w:rsid w:val="008A6A0D"/>
    <w:rsid w:val="008A6C16"/>
    <w:rsid w:val="008A775F"/>
    <w:rsid w:val="008B0D87"/>
    <w:rsid w:val="008B15AD"/>
    <w:rsid w:val="008B1DB1"/>
    <w:rsid w:val="008B2735"/>
    <w:rsid w:val="008B291A"/>
    <w:rsid w:val="008B2D14"/>
    <w:rsid w:val="008B2D47"/>
    <w:rsid w:val="008B32EC"/>
    <w:rsid w:val="008B38FD"/>
    <w:rsid w:val="008B5AA0"/>
    <w:rsid w:val="008B5FB9"/>
    <w:rsid w:val="008B6662"/>
    <w:rsid w:val="008B675D"/>
    <w:rsid w:val="008B70D0"/>
    <w:rsid w:val="008B7A8B"/>
    <w:rsid w:val="008C0476"/>
    <w:rsid w:val="008C19AE"/>
    <w:rsid w:val="008C3CD3"/>
    <w:rsid w:val="008C4F11"/>
    <w:rsid w:val="008C532C"/>
    <w:rsid w:val="008C58C3"/>
    <w:rsid w:val="008C681F"/>
    <w:rsid w:val="008C6B24"/>
    <w:rsid w:val="008C7A73"/>
    <w:rsid w:val="008D1925"/>
    <w:rsid w:val="008D3495"/>
    <w:rsid w:val="008D36C9"/>
    <w:rsid w:val="008D551B"/>
    <w:rsid w:val="008E1360"/>
    <w:rsid w:val="008E3267"/>
    <w:rsid w:val="008E57CD"/>
    <w:rsid w:val="008E5C99"/>
    <w:rsid w:val="008E7C5B"/>
    <w:rsid w:val="008F107D"/>
    <w:rsid w:val="008F2B03"/>
    <w:rsid w:val="008F3BD6"/>
    <w:rsid w:val="008F597E"/>
    <w:rsid w:val="008F5F8C"/>
    <w:rsid w:val="008F6513"/>
    <w:rsid w:val="008F7EE7"/>
    <w:rsid w:val="0090013C"/>
    <w:rsid w:val="00901AC9"/>
    <w:rsid w:val="00902A73"/>
    <w:rsid w:val="00904EB7"/>
    <w:rsid w:val="00905406"/>
    <w:rsid w:val="00905BDD"/>
    <w:rsid w:val="00906B87"/>
    <w:rsid w:val="009112C5"/>
    <w:rsid w:val="00911476"/>
    <w:rsid w:val="00912FF2"/>
    <w:rsid w:val="00914D1A"/>
    <w:rsid w:val="0091515B"/>
    <w:rsid w:val="0091669C"/>
    <w:rsid w:val="009238A5"/>
    <w:rsid w:val="009239D5"/>
    <w:rsid w:val="00924C05"/>
    <w:rsid w:val="00925F1B"/>
    <w:rsid w:val="00926027"/>
    <w:rsid w:val="00926587"/>
    <w:rsid w:val="00930EEB"/>
    <w:rsid w:val="00931C1E"/>
    <w:rsid w:val="0093206A"/>
    <w:rsid w:val="00933D27"/>
    <w:rsid w:val="00935840"/>
    <w:rsid w:val="009404E6"/>
    <w:rsid w:val="00940DFB"/>
    <w:rsid w:val="00940E87"/>
    <w:rsid w:val="00942338"/>
    <w:rsid w:val="00942410"/>
    <w:rsid w:val="00942950"/>
    <w:rsid w:val="00942F46"/>
    <w:rsid w:val="009432ED"/>
    <w:rsid w:val="00943929"/>
    <w:rsid w:val="0094393E"/>
    <w:rsid w:val="0094423D"/>
    <w:rsid w:val="00945B6A"/>
    <w:rsid w:val="009518B8"/>
    <w:rsid w:val="00953100"/>
    <w:rsid w:val="009534E9"/>
    <w:rsid w:val="009562F4"/>
    <w:rsid w:val="00956EC7"/>
    <w:rsid w:val="00960DA9"/>
    <w:rsid w:val="009618FF"/>
    <w:rsid w:val="00961B1E"/>
    <w:rsid w:val="00961EF6"/>
    <w:rsid w:val="009628E8"/>
    <w:rsid w:val="009631EE"/>
    <w:rsid w:val="009642C4"/>
    <w:rsid w:val="009644F9"/>
    <w:rsid w:val="00966032"/>
    <w:rsid w:val="00970903"/>
    <w:rsid w:val="009726E6"/>
    <w:rsid w:val="00974156"/>
    <w:rsid w:val="009758B1"/>
    <w:rsid w:val="009803C8"/>
    <w:rsid w:val="00980B21"/>
    <w:rsid w:val="009834ED"/>
    <w:rsid w:val="009837F5"/>
    <w:rsid w:val="00986CF8"/>
    <w:rsid w:val="00987176"/>
    <w:rsid w:val="0099195F"/>
    <w:rsid w:val="00992132"/>
    <w:rsid w:val="009922FB"/>
    <w:rsid w:val="00992AAA"/>
    <w:rsid w:val="00992CB4"/>
    <w:rsid w:val="00995C2D"/>
    <w:rsid w:val="00995C64"/>
    <w:rsid w:val="009A1E1C"/>
    <w:rsid w:val="009A7245"/>
    <w:rsid w:val="009B0541"/>
    <w:rsid w:val="009B0A8B"/>
    <w:rsid w:val="009B2A0C"/>
    <w:rsid w:val="009B322C"/>
    <w:rsid w:val="009B59C1"/>
    <w:rsid w:val="009B7B06"/>
    <w:rsid w:val="009C077D"/>
    <w:rsid w:val="009C1CA4"/>
    <w:rsid w:val="009C399E"/>
    <w:rsid w:val="009C3BB6"/>
    <w:rsid w:val="009C4AAD"/>
    <w:rsid w:val="009C563B"/>
    <w:rsid w:val="009C7994"/>
    <w:rsid w:val="009D0F1C"/>
    <w:rsid w:val="009D37CA"/>
    <w:rsid w:val="009D6CE1"/>
    <w:rsid w:val="009D7376"/>
    <w:rsid w:val="009E3173"/>
    <w:rsid w:val="009E3868"/>
    <w:rsid w:val="009E48FA"/>
    <w:rsid w:val="009E5298"/>
    <w:rsid w:val="009E539F"/>
    <w:rsid w:val="009E55AB"/>
    <w:rsid w:val="009F2817"/>
    <w:rsid w:val="009F43CD"/>
    <w:rsid w:val="009F64CF"/>
    <w:rsid w:val="00A00658"/>
    <w:rsid w:val="00A0070B"/>
    <w:rsid w:val="00A01A1E"/>
    <w:rsid w:val="00A0233B"/>
    <w:rsid w:val="00A0377F"/>
    <w:rsid w:val="00A03902"/>
    <w:rsid w:val="00A050B3"/>
    <w:rsid w:val="00A05B2D"/>
    <w:rsid w:val="00A060DB"/>
    <w:rsid w:val="00A06338"/>
    <w:rsid w:val="00A072CF"/>
    <w:rsid w:val="00A07D3D"/>
    <w:rsid w:val="00A10B9D"/>
    <w:rsid w:val="00A11197"/>
    <w:rsid w:val="00A13DFC"/>
    <w:rsid w:val="00A16FE7"/>
    <w:rsid w:val="00A1763F"/>
    <w:rsid w:val="00A17712"/>
    <w:rsid w:val="00A17B38"/>
    <w:rsid w:val="00A20296"/>
    <w:rsid w:val="00A21944"/>
    <w:rsid w:val="00A243D6"/>
    <w:rsid w:val="00A24D0A"/>
    <w:rsid w:val="00A24F89"/>
    <w:rsid w:val="00A250BE"/>
    <w:rsid w:val="00A256CD"/>
    <w:rsid w:val="00A25D88"/>
    <w:rsid w:val="00A265F7"/>
    <w:rsid w:val="00A26702"/>
    <w:rsid w:val="00A279E5"/>
    <w:rsid w:val="00A30EDC"/>
    <w:rsid w:val="00A31EBD"/>
    <w:rsid w:val="00A3571D"/>
    <w:rsid w:val="00A36014"/>
    <w:rsid w:val="00A36084"/>
    <w:rsid w:val="00A36426"/>
    <w:rsid w:val="00A36FE9"/>
    <w:rsid w:val="00A3767A"/>
    <w:rsid w:val="00A3794F"/>
    <w:rsid w:val="00A37D0E"/>
    <w:rsid w:val="00A40A99"/>
    <w:rsid w:val="00A40E70"/>
    <w:rsid w:val="00A42343"/>
    <w:rsid w:val="00A4284B"/>
    <w:rsid w:val="00A46BFB"/>
    <w:rsid w:val="00A51C6E"/>
    <w:rsid w:val="00A52898"/>
    <w:rsid w:val="00A601A7"/>
    <w:rsid w:val="00A6096F"/>
    <w:rsid w:val="00A6109A"/>
    <w:rsid w:val="00A6148A"/>
    <w:rsid w:val="00A6290A"/>
    <w:rsid w:val="00A62967"/>
    <w:rsid w:val="00A62B52"/>
    <w:rsid w:val="00A64BBB"/>
    <w:rsid w:val="00A66377"/>
    <w:rsid w:val="00A6767A"/>
    <w:rsid w:val="00A71A22"/>
    <w:rsid w:val="00A748FD"/>
    <w:rsid w:val="00A75B31"/>
    <w:rsid w:val="00A76EDB"/>
    <w:rsid w:val="00A80C09"/>
    <w:rsid w:val="00A81AE0"/>
    <w:rsid w:val="00A8339E"/>
    <w:rsid w:val="00A85002"/>
    <w:rsid w:val="00A857F2"/>
    <w:rsid w:val="00A861E0"/>
    <w:rsid w:val="00A86468"/>
    <w:rsid w:val="00A869DA"/>
    <w:rsid w:val="00A87349"/>
    <w:rsid w:val="00A87521"/>
    <w:rsid w:val="00A90A54"/>
    <w:rsid w:val="00A91545"/>
    <w:rsid w:val="00A92A8A"/>
    <w:rsid w:val="00A92F3B"/>
    <w:rsid w:val="00A944A4"/>
    <w:rsid w:val="00A952EC"/>
    <w:rsid w:val="00A95530"/>
    <w:rsid w:val="00A95C6E"/>
    <w:rsid w:val="00AA024D"/>
    <w:rsid w:val="00AA27B7"/>
    <w:rsid w:val="00AA33DA"/>
    <w:rsid w:val="00AA3D77"/>
    <w:rsid w:val="00AA480D"/>
    <w:rsid w:val="00AA49A5"/>
    <w:rsid w:val="00AA5717"/>
    <w:rsid w:val="00AA6232"/>
    <w:rsid w:val="00AB0DD2"/>
    <w:rsid w:val="00AB3FDC"/>
    <w:rsid w:val="00AB419D"/>
    <w:rsid w:val="00AB45CC"/>
    <w:rsid w:val="00AB4D7D"/>
    <w:rsid w:val="00AB58D4"/>
    <w:rsid w:val="00AB6733"/>
    <w:rsid w:val="00AB6E8D"/>
    <w:rsid w:val="00AC3DFC"/>
    <w:rsid w:val="00AC46FD"/>
    <w:rsid w:val="00AC4F4F"/>
    <w:rsid w:val="00AC5CC1"/>
    <w:rsid w:val="00AC6ED2"/>
    <w:rsid w:val="00AC7277"/>
    <w:rsid w:val="00AD146B"/>
    <w:rsid w:val="00AD1965"/>
    <w:rsid w:val="00AD1FD1"/>
    <w:rsid w:val="00AD4147"/>
    <w:rsid w:val="00AD538C"/>
    <w:rsid w:val="00AD5D9D"/>
    <w:rsid w:val="00AD5FB0"/>
    <w:rsid w:val="00AD617D"/>
    <w:rsid w:val="00AD6923"/>
    <w:rsid w:val="00AD7AE9"/>
    <w:rsid w:val="00AD7DC4"/>
    <w:rsid w:val="00AE169E"/>
    <w:rsid w:val="00AE1D2B"/>
    <w:rsid w:val="00AE2BFC"/>
    <w:rsid w:val="00AE30EA"/>
    <w:rsid w:val="00AE3761"/>
    <w:rsid w:val="00AE40F3"/>
    <w:rsid w:val="00AE4B5E"/>
    <w:rsid w:val="00AE71DA"/>
    <w:rsid w:val="00AF0490"/>
    <w:rsid w:val="00AF10B9"/>
    <w:rsid w:val="00AF1176"/>
    <w:rsid w:val="00AF168A"/>
    <w:rsid w:val="00AF234A"/>
    <w:rsid w:val="00AF3291"/>
    <w:rsid w:val="00AF44A3"/>
    <w:rsid w:val="00AF4932"/>
    <w:rsid w:val="00AF4969"/>
    <w:rsid w:val="00AF59B0"/>
    <w:rsid w:val="00AF5EA7"/>
    <w:rsid w:val="00AF6E63"/>
    <w:rsid w:val="00B00B5B"/>
    <w:rsid w:val="00B0166E"/>
    <w:rsid w:val="00B0179E"/>
    <w:rsid w:val="00B023DC"/>
    <w:rsid w:val="00B03DD8"/>
    <w:rsid w:val="00B0438C"/>
    <w:rsid w:val="00B0495E"/>
    <w:rsid w:val="00B04F6C"/>
    <w:rsid w:val="00B06087"/>
    <w:rsid w:val="00B07812"/>
    <w:rsid w:val="00B07B9E"/>
    <w:rsid w:val="00B107AC"/>
    <w:rsid w:val="00B112FF"/>
    <w:rsid w:val="00B11852"/>
    <w:rsid w:val="00B125BB"/>
    <w:rsid w:val="00B13E70"/>
    <w:rsid w:val="00B20CEC"/>
    <w:rsid w:val="00B216F2"/>
    <w:rsid w:val="00B21DC7"/>
    <w:rsid w:val="00B2232C"/>
    <w:rsid w:val="00B22F1C"/>
    <w:rsid w:val="00B22F6B"/>
    <w:rsid w:val="00B235F2"/>
    <w:rsid w:val="00B263AF"/>
    <w:rsid w:val="00B26731"/>
    <w:rsid w:val="00B27AF2"/>
    <w:rsid w:val="00B30201"/>
    <w:rsid w:val="00B316B4"/>
    <w:rsid w:val="00B32874"/>
    <w:rsid w:val="00B3290E"/>
    <w:rsid w:val="00B3424F"/>
    <w:rsid w:val="00B34F16"/>
    <w:rsid w:val="00B36795"/>
    <w:rsid w:val="00B36D92"/>
    <w:rsid w:val="00B40EF0"/>
    <w:rsid w:val="00B44367"/>
    <w:rsid w:val="00B461B0"/>
    <w:rsid w:val="00B46ECC"/>
    <w:rsid w:val="00B47E0E"/>
    <w:rsid w:val="00B47E6E"/>
    <w:rsid w:val="00B47F71"/>
    <w:rsid w:val="00B507E1"/>
    <w:rsid w:val="00B51492"/>
    <w:rsid w:val="00B52628"/>
    <w:rsid w:val="00B54E43"/>
    <w:rsid w:val="00B5619E"/>
    <w:rsid w:val="00B57CD0"/>
    <w:rsid w:val="00B60916"/>
    <w:rsid w:val="00B60965"/>
    <w:rsid w:val="00B673C1"/>
    <w:rsid w:val="00B700F2"/>
    <w:rsid w:val="00B715C3"/>
    <w:rsid w:val="00B71C9F"/>
    <w:rsid w:val="00B71E29"/>
    <w:rsid w:val="00B72578"/>
    <w:rsid w:val="00B7576C"/>
    <w:rsid w:val="00B802CD"/>
    <w:rsid w:val="00B817D6"/>
    <w:rsid w:val="00B81ED5"/>
    <w:rsid w:val="00B8352F"/>
    <w:rsid w:val="00B8366F"/>
    <w:rsid w:val="00B83894"/>
    <w:rsid w:val="00B84077"/>
    <w:rsid w:val="00B85848"/>
    <w:rsid w:val="00B86F70"/>
    <w:rsid w:val="00B911CF"/>
    <w:rsid w:val="00B91F0A"/>
    <w:rsid w:val="00B92D15"/>
    <w:rsid w:val="00B93296"/>
    <w:rsid w:val="00B939D1"/>
    <w:rsid w:val="00B93BD5"/>
    <w:rsid w:val="00B949AE"/>
    <w:rsid w:val="00B949C3"/>
    <w:rsid w:val="00B95F9A"/>
    <w:rsid w:val="00B96432"/>
    <w:rsid w:val="00B9693B"/>
    <w:rsid w:val="00BA392C"/>
    <w:rsid w:val="00BA4E19"/>
    <w:rsid w:val="00BA6263"/>
    <w:rsid w:val="00BA6579"/>
    <w:rsid w:val="00BA6F7A"/>
    <w:rsid w:val="00BB0B97"/>
    <w:rsid w:val="00BB18DF"/>
    <w:rsid w:val="00BB1CEA"/>
    <w:rsid w:val="00BB26E0"/>
    <w:rsid w:val="00BB2A26"/>
    <w:rsid w:val="00BB2FA4"/>
    <w:rsid w:val="00BB56C8"/>
    <w:rsid w:val="00BB5C95"/>
    <w:rsid w:val="00BB5E43"/>
    <w:rsid w:val="00BB6B02"/>
    <w:rsid w:val="00BB7369"/>
    <w:rsid w:val="00BC06E3"/>
    <w:rsid w:val="00BC0EA2"/>
    <w:rsid w:val="00BC4AC4"/>
    <w:rsid w:val="00BC4BE2"/>
    <w:rsid w:val="00BC52E2"/>
    <w:rsid w:val="00BC5E66"/>
    <w:rsid w:val="00BC5EDD"/>
    <w:rsid w:val="00BC685E"/>
    <w:rsid w:val="00BC7806"/>
    <w:rsid w:val="00BD0F00"/>
    <w:rsid w:val="00BE1910"/>
    <w:rsid w:val="00BE2381"/>
    <w:rsid w:val="00BE2CBE"/>
    <w:rsid w:val="00BE345F"/>
    <w:rsid w:val="00BE3C3C"/>
    <w:rsid w:val="00BE3D1C"/>
    <w:rsid w:val="00BE6C52"/>
    <w:rsid w:val="00BF17D7"/>
    <w:rsid w:val="00BF248E"/>
    <w:rsid w:val="00BF2D71"/>
    <w:rsid w:val="00BF4BCD"/>
    <w:rsid w:val="00BF638A"/>
    <w:rsid w:val="00BF76DB"/>
    <w:rsid w:val="00C006A6"/>
    <w:rsid w:val="00C010E3"/>
    <w:rsid w:val="00C0186D"/>
    <w:rsid w:val="00C01AA0"/>
    <w:rsid w:val="00C021B1"/>
    <w:rsid w:val="00C02BB9"/>
    <w:rsid w:val="00C0314D"/>
    <w:rsid w:val="00C0398B"/>
    <w:rsid w:val="00C04DDF"/>
    <w:rsid w:val="00C07713"/>
    <w:rsid w:val="00C078B2"/>
    <w:rsid w:val="00C10303"/>
    <w:rsid w:val="00C110E1"/>
    <w:rsid w:val="00C118F2"/>
    <w:rsid w:val="00C131A6"/>
    <w:rsid w:val="00C13EB8"/>
    <w:rsid w:val="00C14059"/>
    <w:rsid w:val="00C14717"/>
    <w:rsid w:val="00C1545C"/>
    <w:rsid w:val="00C15858"/>
    <w:rsid w:val="00C16B05"/>
    <w:rsid w:val="00C23154"/>
    <w:rsid w:val="00C231CC"/>
    <w:rsid w:val="00C2423A"/>
    <w:rsid w:val="00C244C2"/>
    <w:rsid w:val="00C30590"/>
    <w:rsid w:val="00C3084E"/>
    <w:rsid w:val="00C31A82"/>
    <w:rsid w:val="00C31C18"/>
    <w:rsid w:val="00C32180"/>
    <w:rsid w:val="00C321E2"/>
    <w:rsid w:val="00C32701"/>
    <w:rsid w:val="00C33526"/>
    <w:rsid w:val="00C33A5C"/>
    <w:rsid w:val="00C33C9D"/>
    <w:rsid w:val="00C35B84"/>
    <w:rsid w:val="00C40335"/>
    <w:rsid w:val="00C478E2"/>
    <w:rsid w:val="00C5170C"/>
    <w:rsid w:val="00C538EC"/>
    <w:rsid w:val="00C53F0C"/>
    <w:rsid w:val="00C56018"/>
    <w:rsid w:val="00C609EA"/>
    <w:rsid w:val="00C61445"/>
    <w:rsid w:val="00C61872"/>
    <w:rsid w:val="00C6396A"/>
    <w:rsid w:val="00C646A9"/>
    <w:rsid w:val="00C65FFD"/>
    <w:rsid w:val="00C662FD"/>
    <w:rsid w:val="00C665C1"/>
    <w:rsid w:val="00C6662A"/>
    <w:rsid w:val="00C66759"/>
    <w:rsid w:val="00C704D9"/>
    <w:rsid w:val="00C70B3E"/>
    <w:rsid w:val="00C710FB"/>
    <w:rsid w:val="00C737BD"/>
    <w:rsid w:val="00C73C01"/>
    <w:rsid w:val="00C74B51"/>
    <w:rsid w:val="00C75B17"/>
    <w:rsid w:val="00C76C98"/>
    <w:rsid w:val="00C82311"/>
    <w:rsid w:val="00C83AC3"/>
    <w:rsid w:val="00C85918"/>
    <w:rsid w:val="00C87E68"/>
    <w:rsid w:val="00C91179"/>
    <w:rsid w:val="00C93A28"/>
    <w:rsid w:val="00C93AE6"/>
    <w:rsid w:val="00C9427F"/>
    <w:rsid w:val="00C95990"/>
    <w:rsid w:val="00C97D22"/>
    <w:rsid w:val="00CA11D5"/>
    <w:rsid w:val="00CA17BB"/>
    <w:rsid w:val="00CA1C7D"/>
    <w:rsid w:val="00CA36AD"/>
    <w:rsid w:val="00CA4C62"/>
    <w:rsid w:val="00CA69FB"/>
    <w:rsid w:val="00CA6D2C"/>
    <w:rsid w:val="00CB1BB4"/>
    <w:rsid w:val="00CB3EC6"/>
    <w:rsid w:val="00CB4054"/>
    <w:rsid w:val="00CB4228"/>
    <w:rsid w:val="00CB5C59"/>
    <w:rsid w:val="00CB6947"/>
    <w:rsid w:val="00CB6F99"/>
    <w:rsid w:val="00CC06A6"/>
    <w:rsid w:val="00CC13B8"/>
    <w:rsid w:val="00CC314E"/>
    <w:rsid w:val="00CC3C4E"/>
    <w:rsid w:val="00CC41BA"/>
    <w:rsid w:val="00CC4FF3"/>
    <w:rsid w:val="00CC5827"/>
    <w:rsid w:val="00CC58EF"/>
    <w:rsid w:val="00CC5AA2"/>
    <w:rsid w:val="00CD0574"/>
    <w:rsid w:val="00CD0BEE"/>
    <w:rsid w:val="00CD5825"/>
    <w:rsid w:val="00CE0349"/>
    <w:rsid w:val="00CE12B7"/>
    <w:rsid w:val="00CE2EFC"/>
    <w:rsid w:val="00CE42BD"/>
    <w:rsid w:val="00CE4676"/>
    <w:rsid w:val="00CE6124"/>
    <w:rsid w:val="00CE7062"/>
    <w:rsid w:val="00CF0419"/>
    <w:rsid w:val="00CF2A8A"/>
    <w:rsid w:val="00CF2BDB"/>
    <w:rsid w:val="00CF3D1D"/>
    <w:rsid w:val="00CF3F4F"/>
    <w:rsid w:val="00CF42E7"/>
    <w:rsid w:val="00CF536B"/>
    <w:rsid w:val="00CF5B8B"/>
    <w:rsid w:val="00D00AA1"/>
    <w:rsid w:val="00D00FD7"/>
    <w:rsid w:val="00D014BB"/>
    <w:rsid w:val="00D02086"/>
    <w:rsid w:val="00D02CCF"/>
    <w:rsid w:val="00D05D73"/>
    <w:rsid w:val="00D06271"/>
    <w:rsid w:val="00D064B1"/>
    <w:rsid w:val="00D069B0"/>
    <w:rsid w:val="00D071EC"/>
    <w:rsid w:val="00D07C65"/>
    <w:rsid w:val="00D10AC8"/>
    <w:rsid w:val="00D10BDA"/>
    <w:rsid w:val="00D11939"/>
    <w:rsid w:val="00D126EA"/>
    <w:rsid w:val="00D12B2E"/>
    <w:rsid w:val="00D144E9"/>
    <w:rsid w:val="00D14CAE"/>
    <w:rsid w:val="00D160E3"/>
    <w:rsid w:val="00D1613F"/>
    <w:rsid w:val="00D16D33"/>
    <w:rsid w:val="00D20CC3"/>
    <w:rsid w:val="00D2127F"/>
    <w:rsid w:val="00D220A9"/>
    <w:rsid w:val="00D220AD"/>
    <w:rsid w:val="00D24A82"/>
    <w:rsid w:val="00D30947"/>
    <w:rsid w:val="00D314B8"/>
    <w:rsid w:val="00D31874"/>
    <w:rsid w:val="00D345E8"/>
    <w:rsid w:val="00D3744D"/>
    <w:rsid w:val="00D377D8"/>
    <w:rsid w:val="00D41502"/>
    <w:rsid w:val="00D415C9"/>
    <w:rsid w:val="00D421F3"/>
    <w:rsid w:val="00D42785"/>
    <w:rsid w:val="00D437EF"/>
    <w:rsid w:val="00D441A4"/>
    <w:rsid w:val="00D44FBE"/>
    <w:rsid w:val="00D47B09"/>
    <w:rsid w:val="00D500E9"/>
    <w:rsid w:val="00D510E8"/>
    <w:rsid w:val="00D52BC2"/>
    <w:rsid w:val="00D55E15"/>
    <w:rsid w:val="00D57AD7"/>
    <w:rsid w:val="00D64F20"/>
    <w:rsid w:val="00D656D0"/>
    <w:rsid w:val="00D65A0B"/>
    <w:rsid w:val="00D66C5E"/>
    <w:rsid w:val="00D66F29"/>
    <w:rsid w:val="00D72BBB"/>
    <w:rsid w:val="00D72C93"/>
    <w:rsid w:val="00D74305"/>
    <w:rsid w:val="00D74646"/>
    <w:rsid w:val="00D746C9"/>
    <w:rsid w:val="00D755AC"/>
    <w:rsid w:val="00D75D13"/>
    <w:rsid w:val="00D77766"/>
    <w:rsid w:val="00D808C8"/>
    <w:rsid w:val="00D81434"/>
    <w:rsid w:val="00D8461B"/>
    <w:rsid w:val="00D855D1"/>
    <w:rsid w:val="00D860A6"/>
    <w:rsid w:val="00D878D6"/>
    <w:rsid w:val="00D92515"/>
    <w:rsid w:val="00D94D04"/>
    <w:rsid w:val="00D9782F"/>
    <w:rsid w:val="00D97A31"/>
    <w:rsid w:val="00DA3512"/>
    <w:rsid w:val="00DA4540"/>
    <w:rsid w:val="00DA6BAC"/>
    <w:rsid w:val="00DB0B0B"/>
    <w:rsid w:val="00DB17F0"/>
    <w:rsid w:val="00DB1C2F"/>
    <w:rsid w:val="00DB2471"/>
    <w:rsid w:val="00DB3A3C"/>
    <w:rsid w:val="00DB4454"/>
    <w:rsid w:val="00DB5063"/>
    <w:rsid w:val="00DB7301"/>
    <w:rsid w:val="00DC0A50"/>
    <w:rsid w:val="00DC1E6A"/>
    <w:rsid w:val="00DC285F"/>
    <w:rsid w:val="00DC4879"/>
    <w:rsid w:val="00DC7DD6"/>
    <w:rsid w:val="00DD1C5B"/>
    <w:rsid w:val="00DD3EF0"/>
    <w:rsid w:val="00DE10C8"/>
    <w:rsid w:val="00DE141A"/>
    <w:rsid w:val="00DE1DE9"/>
    <w:rsid w:val="00DE2506"/>
    <w:rsid w:val="00DE2C77"/>
    <w:rsid w:val="00DE41EE"/>
    <w:rsid w:val="00DE4878"/>
    <w:rsid w:val="00DE491B"/>
    <w:rsid w:val="00DE4C54"/>
    <w:rsid w:val="00DE512A"/>
    <w:rsid w:val="00DF0426"/>
    <w:rsid w:val="00DF20E7"/>
    <w:rsid w:val="00DF2372"/>
    <w:rsid w:val="00DF3800"/>
    <w:rsid w:val="00DF3BC8"/>
    <w:rsid w:val="00DF41FF"/>
    <w:rsid w:val="00DF46B3"/>
    <w:rsid w:val="00DF473C"/>
    <w:rsid w:val="00DF47A9"/>
    <w:rsid w:val="00DF52FA"/>
    <w:rsid w:val="00DF544F"/>
    <w:rsid w:val="00DF5F91"/>
    <w:rsid w:val="00DF61CF"/>
    <w:rsid w:val="00DF6647"/>
    <w:rsid w:val="00E00C76"/>
    <w:rsid w:val="00E01828"/>
    <w:rsid w:val="00E023AA"/>
    <w:rsid w:val="00E03279"/>
    <w:rsid w:val="00E03758"/>
    <w:rsid w:val="00E0497B"/>
    <w:rsid w:val="00E0500F"/>
    <w:rsid w:val="00E0670E"/>
    <w:rsid w:val="00E1217C"/>
    <w:rsid w:val="00E13640"/>
    <w:rsid w:val="00E13801"/>
    <w:rsid w:val="00E143EE"/>
    <w:rsid w:val="00E144F4"/>
    <w:rsid w:val="00E148FF"/>
    <w:rsid w:val="00E14C77"/>
    <w:rsid w:val="00E14CE8"/>
    <w:rsid w:val="00E159DD"/>
    <w:rsid w:val="00E15A57"/>
    <w:rsid w:val="00E15F0D"/>
    <w:rsid w:val="00E16CF4"/>
    <w:rsid w:val="00E17223"/>
    <w:rsid w:val="00E21AF7"/>
    <w:rsid w:val="00E226D4"/>
    <w:rsid w:val="00E22941"/>
    <w:rsid w:val="00E22A46"/>
    <w:rsid w:val="00E2590A"/>
    <w:rsid w:val="00E26405"/>
    <w:rsid w:val="00E26ACF"/>
    <w:rsid w:val="00E2704D"/>
    <w:rsid w:val="00E27556"/>
    <w:rsid w:val="00E31C21"/>
    <w:rsid w:val="00E362A4"/>
    <w:rsid w:val="00E36DFE"/>
    <w:rsid w:val="00E376BB"/>
    <w:rsid w:val="00E428E9"/>
    <w:rsid w:val="00E42AA5"/>
    <w:rsid w:val="00E43396"/>
    <w:rsid w:val="00E43C37"/>
    <w:rsid w:val="00E4404D"/>
    <w:rsid w:val="00E45D7C"/>
    <w:rsid w:val="00E45E68"/>
    <w:rsid w:val="00E45EC0"/>
    <w:rsid w:val="00E45F08"/>
    <w:rsid w:val="00E46C50"/>
    <w:rsid w:val="00E50235"/>
    <w:rsid w:val="00E50593"/>
    <w:rsid w:val="00E51597"/>
    <w:rsid w:val="00E522FA"/>
    <w:rsid w:val="00E550FF"/>
    <w:rsid w:val="00E57CFB"/>
    <w:rsid w:val="00E61834"/>
    <w:rsid w:val="00E63418"/>
    <w:rsid w:val="00E63AF9"/>
    <w:rsid w:val="00E643C1"/>
    <w:rsid w:val="00E64A8A"/>
    <w:rsid w:val="00E65057"/>
    <w:rsid w:val="00E6551A"/>
    <w:rsid w:val="00E66066"/>
    <w:rsid w:val="00E664CC"/>
    <w:rsid w:val="00E6761F"/>
    <w:rsid w:val="00E679B3"/>
    <w:rsid w:val="00E707FA"/>
    <w:rsid w:val="00E70CCD"/>
    <w:rsid w:val="00E71656"/>
    <w:rsid w:val="00E7171A"/>
    <w:rsid w:val="00E7187D"/>
    <w:rsid w:val="00E71ADD"/>
    <w:rsid w:val="00E72594"/>
    <w:rsid w:val="00E7749E"/>
    <w:rsid w:val="00E80C76"/>
    <w:rsid w:val="00E81EA4"/>
    <w:rsid w:val="00E83756"/>
    <w:rsid w:val="00E8417C"/>
    <w:rsid w:val="00E846C7"/>
    <w:rsid w:val="00E8475E"/>
    <w:rsid w:val="00E85E23"/>
    <w:rsid w:val="00E86756"/>
    <w:rsid w:val="00E900E6"/>
    <w:rsid w:val="00E92044"/>
    <w:rsid w:val="00E925DB"/>
    <w:rsid w:val="00E938FB"/>
    <w:rsid w:val="00E9705B"/>
    <w:rsid w:val="00EA0A68"/>
    <w:rsid w:val="00EA0D10"/>
    <w:rsid w:val="00EA1DDC"/>
    <w:rsid w:val="00EA2C21"/>
    <w:rsid w:val="00EA3B7C"/>
    <w:rsid w:val="00EA431B"/>
    <w:rsid w:val="00EA45F8"/>
    <w:rsid w:val="00EA799F"/>
    <w:rsid w:val="00EA7CF3"/>
    <w:rsid w:val="00EA7E6C"/>
    <w:rsid w:val="00EB09A9"/>
    <w:rsid w:val="00EB25DC"/>
    <w:rsid w:val="00EB3C13"/>
    <w:rsid w:val="00EB4A59"/>
    <w:rsid w:val="00EB565D"/>
    <w:rsid w:val="00EB717C"/>
    <w:rsid w:val="00EB7C9F"/>
    <w:rsid w:val="00EC2A91"/>
    <w:rsid w:val="00EC415A"/>
    <w:rsid w:val="00EC455D"/>
    <w:rsid w:val="00EC4583"/>
    <w:rsid w:val="00EC48EC"/>
    <w:rsid w:val="00EC6F43"/>
    <w:rsid w:val="00ED00D8"/>
    <w:rsid w:val="00ED17BE"/>
    <w:rsid w:val="00ED23E1"/>
    <w:rsid w:val="00ED2B41"/>
    <w:rsid w:val="00ED3F93"/>
    <w:rsid w:val="00ED3FF8"/>
    <w:rsid w:val="00ED4EC0"/>
    <w:rsid w:val="00ED5191"/>
    <w:rsid w:val="00ED5F76"/>
    <w:rsid w:val="00ED5F9D"/>
    <w:rsid w:val="00ED65ED"/>
    <w:rsid w:val="00ED662C"/>
    <w:rsid w:val="00ED69BF"/>
    <w:rsid w:val="00EE1AA0"/>
    <w:rsid w:val="00EE1ABB"/>
    <w:rsid w:val="00EE1FE0"/>
    <w:rsid w:val="00EE2818"/>
    <w:rsid w:val="00EE4912"/>
    <w:rsid w:val="00EE4D92"/>
    <w:rsid w:val="00EE5309"/>
    <w:rsid w:val="00EE5619"/>
    <w:rsid w:val="00EE6883"/>
    <w:rsid w:val="00EE6A0B"/>
    <w:rsid w:val="00EF1A77"/>
    <w:rsid w:val="00EF22CA"/>
    <w:rsid w:val="00EF58E2"/>
    <w:rsid w:val="00EF7DC5"/>
    <w:rsid w:val="00F0100A"/>
    <w:rsid w:val="00F012F5"/>
    <w:rsid w:val="00F01739"/>
    <w:rsid w:val="00F019C5"/>
    <w:rsid w:val="00F03E4B"/>
    <w:rsid w:val="00F04196"/>
    <w:rsid w:val="00F04B88"/>
    <w:rsid w:val="00F0578F"/>
    <w:rsid w:val="00F06E25"/>
    <w:rsid w:val="00F07B08"/>
    <w:rsid w:val="00F13136"/>
    <w:rsid w:val="00F1326A"/>
    <w:rsid w:val="00F13C45"/>
    <w:rsid w:val="00F13C60"/>
    <w:rsid w:val="00F16474"/>
    <w:rsid w:val="00F17223"/>
    <w:rsid w:val="00F20DC8"/>
    <w:rsid w:val="00F21290"/>
    <w:rsid w:val="00F23420"/>
    <w:rsid w:val="00F23A52"/>
    <w:rsid w:val="00F244AC"/>
    <w:rsid w:val="00F2510C"/>
    <w:rsid w:val="00F2756A"/>
    <w:rsid w:val="00F309DC"/>
    <w:rsid w:val="00F314E7"/>
    <w:rsid w:val="00F32C06"/>
    <w:rsid w:val="00F334E7"/>
    <w:rsid w:val="00F341CF"/>
    <w:rsid w:val="00F3471A"/>
    <w:rsid w:val="00F36D62"/>
    <w:rsid w:val="00F37551"/>
    <w:rsid w:val="00F37FB0"/>
    <w:rsid w:val="00F41496"/>
    <w:rsid w:val="00F415CE"/>
    <w:rsid w:val="00F42947"/>
    <w:rsid w:val="00F45153"/>
    <w:rsid w:val="00F45283"/>
    <w:rsid w:val="00F456E9"/>
    <w:rsid w:val="00F464C8"/>
    <w:rsid w:val="00F501C7"/>
    <w:rsid w:val="00F52EBD"/>
    <w:rsid w:val="00F53271"/>
    <w:rsid w:val="00F53B8F"/>
    <w:rsid w:val="00F5665A"/>
    <w:rsid w:val="00F575F6"/>
    <w:rsid w:val="00F6072A"/>
    <w:rsid w:val="00F60DC9"/>
    <w:rsid w:val="00F614DE"/>
    <w:rsid w:val="00F61727"/>
    <w:rsid w:val="00F67028"/>
    <w:rsid w:val="00F707E0"/>
    <w:rsid w:val="00F70CA5"/>
    <w:rsid w:val="00F70D85"/>
    <w:rsid w:val="00F70E31"/>
    <w:rsid w:val="00F715D2"/>
    <w:rsid w:val="00F71839"/>
    <w:rsid w:val="00F71C4E"/>
    <w:rsid w:val="00F72A67"/>
    <w:rsid w:val="00F73836"/>
    <w:rsid w:val="00F7431A"/>
    <w:rsid w:val="00F74A28"/>
    <w:rsid w:val="00F74DAF"/>
    <w:rsid w:val="00F76991"/>
    <w:rsid w:val="00F775CB"/>
    <w:rsid w:val="00F80718"/>
    <w:rsid w:val="00F8074F"/>
    <w:rsid w:val="00F8100A"/>
    <w:rsid w:val="00F816EF"/>
    <w:rsid w:val="00F83D8A"/>
    <w:rsid w:val="00F85D4E"/>
    <w:rsid w:val="00F87E31"/>
    <w:rsid w:val="00F87E45"/>
    <w:rsid w:val="00F92CAD"/>
    <w:rsid w:val="00F95D53"/>
    <w:rsid w:val="00FA04BC"/>
    <w:rsid w:val="00FA0638"/>
    <w:rsid w:val="00FA5465"/>
    <w:rsid w:val="00FB0253"/>
    <w:rsid w:val="00FB1BCD"/>
    <w:rsid w:val="00FB45A9"/>
    <w:rsid w:val="00FB47D0"/>
    <w:rsid w:val="00FB5085"/>
    <w:rsid w:val="00FB5317"/>
    <w:rsid w:val="00FB5F8D"/>
    <w:rsid w:val="00FB6F4B"/>
    <w:rsid w:val="00FC0768"/>
    <w:rsid w:val="00FC4CFE"/>
    <w:rsid w:val="00FC5FA1"/>
    <w:rsid w:val="00FC711C"/>
    <w:rsid w:val="00FC7135"/>
    <w:rsid w:val="00FC79DD"/>
    <w:rsid w:val="00FC79F4"/>
    <w:rsid w:val="00FC7E17"/>
    <w:rsid w:val="00FD0567"/>
    <w:rsid w:val="00FD0B1B"/>
    <w:rsid w:val="00FD0DFB"/>
    <w:rsid w:val="00FD0DFC"/>
    <w:rsid w:val="00FD357A"/>
    <w:rsid w:val="00FD3663"/>
    <w:rsid w:val="00FD42C4"/>
    <w:rsid w:val="00FD512C"/>
    <w:rsid w:val="00FD552E"/>
    <w:rsid w:val="00FD604E"/>
    <w:rsid w:val="00FE03EF"/>
    <w:rsid w:val="00FE11A6"/>
    <w:rsid w:val="00FE1AE4"/>
    <w:rsid w:val="00FE2521"/>
    <w:rsid w:val="00FE348D"/>
    <w:rsid w:val="00FE4343"/>
    <w:rsid w:val="00FE4CD1"/>
    <w:rsid w:val="00FE4F43"/>
    <w:rsid w:val="00FF27D1"/>
    <w:rsid w:val="00FF28C1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82C1"/>
  <w15:chartTrackingRefBased/>
  <w15:docId w15:val="{A9153CF6-1008-B045-95CC-A6A82C6F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894"/>
    <w:rPr>
      <w:rFonts w:asciiTheme="majorHAnsi" w:hAnsiTheme="maj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5894"/>
    <w:rPr>
      <w:color w:val="0563C1"/>
      <w:u w:val="single"/>
    </w:rPr>
  </w:style>
  <w:style w:type="table" w:styleId="TableGrid">
    <w:name w:val="Table Grid"/>
    <w:basedOn w:val="TableNormal"/>
    <w:uiPriority w:val="39"/>
    <w:rsid w:val="004E5894"/>
    <w:rPr>
      <w:rFonts w:ascii="Arial" w:eastAsiaTheme="minorHAnsi" w:hAnsi="Arial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89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9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07812"/>
    <w:rPr>
      <w:rFonts w:asciiTheme="majorHAnsi" w:hAnsiTheme="majorHAns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F6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7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748"/>
    <w:rPr>
      <w:rFonts w:asciiTheme="majorHAnsi" w:hAnsiTheme="maj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748"/>
    <w:rPr>
      <w:rFonts w:asciiTheme="majorHAnsi" w:hAnsiTheme="majorHAns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A63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C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manchesterbrc.nihr.ac.uk/about-us/inclusive-research/equality-diversity-and-inclusion-strategy-2022-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Fozia (Cardio) (R0A) Manchester University NHS FT</dc:creator>
  <cp:keywords/>
  <dc:description/>
  <cp:lastModifiedBy>Henderson Sophie (R0A) Manchester University NHS FT</cp:lastModifiedBy>
  <cp:revision>2</cp:revision>
  <dcterms:created xsi:type="dcterms:W3CDTF">2026-08-20T13:47:00Z</dcterms:created>
  <dcterms:modified xsi:type="dcterms:W3CDTF">2026-08-20T13:47:00Z</dcterms:modified>
</cp:coreProperties>
</file>