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059B" w:rsidR="0008210F" w:rsidP="005E77D7" w:rsidRDefault="0008210F" w14:paraId="6DFD333F" w14:textId="0358617C">
      <w:pPr>
        <w:contextualSpacing/>
        <w:jc w:val="center"/>
        <w:rPr>
          <w:rFonts w:ascii="Arial" w:hAnsi="Arial" w:cs="Arial"/>
          <w:b/>
          <w:bCs/>
          <w:sz w:val="24"/>
          <w:szCs w:val="24"/>
        </w:rPr>
      </w:pPr>
      <w:r w:rsidRPr="006B059B">
        <w:rPr>
          <w:rFonts w:ascii="Arial" w:hAnsi="Arial" w:cs="Arial"/>
          <w:b/>
          <w:bCs/>
          <w:sz w:val="24"/>
          <w:szCs w:val="24"/>
        </w:rPr>
        <w:t>NIHR BRC Healthcare Professional Placement Scheme – Project Proposal</w:t>
      </w:r>
      <w:r w:rsidRPr="006B059B" w:rsidR="001C5EFC">
        <w:rPr>
          <w:rFonts w:ascii="Arial" w:hAnsi="Arial" w:cs="Arial"/>
          <w:b/>
          <w:bCs/>
          <w:sz w:val="24"/>
          <w:szCs w:val="24"/>
        </w:rPr>
        <w:t xml:space="preserve"> Form</w:t>
      </w:r>
    </w:p>
    <w:p w:rsidRPr="006B059B" w:rsidR="0008210F" w:rsidP="00513D82" w:rsidRDefault="0008210F" w14:paraId="0FF2ABAF" w14:textId="77777777">
      <w:pPr>
        <w:contextualSpacing/>
        <w:jc w:val="both"/>
        <w:rPr>
          <w:rFonts w:ascii="Arial" w:hAnsi="Arial" w:cs="Arial"/>
          <w:sz w:val="24"/>
          <w:szCs w:val="24"/>
        </w:rPr>
      </w:pPr>
    </w:p>
    <w:tbl>
      <w:tblPr>
        <w:tblStyle w:val="TableGrid"/>
        <w:tblW w:w="0" w:type="auto"/>
        <w:tblLook w:val="04A0" w:firstRow="1" w:lastRow="0" w:firstColumn="1" w:lastColumn="0" w:noHBand="0" w:noVBand="1"/>
      </w:tblPr>
      <w:tblGrid>
        <w:gridCol w:w="2547"/>
        <w:gridCol w:w="6469"/>
      </w:tblGrid>
      <w:tr w:rsidRPr="00267512" w:rsidR="0008210F" w:rsidTr="1526252A" w14:paraId="1091FF5E" w14:textId="77777777">
        <w:tc>
          <w:tcPr>
            <w:tcW w:w="2547" w:type="dxa"/>
            <w:shd w:val="clear" w:color="auto" w:fill="F2F2F2" w:themeFill="background1" w:themeFillShade="F2"/>
            <w:tcMar/>
          </w:tcPr>
          <w:p w:rsidRPr="006B059B" w:rsidR="0008210F" w:rsidP="00513D82" w:rsidRDefault="0008210F" w14:paraId="79D0C4E8" w14:textId="2CD3BDF2">
            <w:pPr>
              <w:contextualSpacing/>
              <w:jc w:val="both"/>
              <w:rPr>
                <w:rFonts w:ascii="Arial" w:hAnsi="Arial" w:cs="Arial"/>
                <w:b/>
                <w:bCs/>
                <w:sz w:val="24"/>
                <w:szCs w:val="24"/>
              </w:rPr>
            </w:pPr>
            <w:r w:rsidRPr="006B059B">
              <w:rPr>
                <w:rFonts w:ascii="Arial" w:hAnsi="Arial" w:cs="Arial"/>
                <w:b/>
                <w:bCs/>
                <w:sz w:val="24"/>
                <w:szCs w:val="24"/>
              </w:rPr>
              <w:t>BRC Cluster:</w:t>
            </w:r>
          </w:p>
        </w:tc>
        <w:tc>
          <w:tcPr>
            <w:tcW w:w="6469" w:type="dxa"/>
            <w:tcMar/>
          </w:tcPr>
          <w:p w:rsidRPr="006B059B" w:rsidR="00491719" w:rsidP="00513D82" w:rsidRDefault="3B917BAD" w14:paraId="591EE05C" w14:textId="4421DB84">
            <w:pPr>
              <w:contextualSpacing/>
              <w:jc w:val="both"/>
              <w:rPr>
                <w:rFonts w:ascii="Arial" w:hAnsi="Arial" w:cs="Arial"/>
                <w:sz w:val="24"/>
                <w:szCs w:val="24"/>
              </w:rPr>
            </w:pPr>
            <w:r w:rsidRPr="4AAFF0EF">
              <w:rPr>
                <w:rFonts w:ascii="Arial" w:hAnsi="Arial" w:cs="Arial"/>
                <w:sz w:val="24"/>
                <w:szCs w:val="24"/>
              </w:rPr>
              <w:t>Cancer</w:t>
            </w:r>
          </w:p>
        </w:tc>
      </w:tr>
      <w:tr w:rsidRPr="00267512" w:rsidR="0008210F" w:rsidTr="1526252A" w14:paraId="644C595D" w14:textId="77777777">
        <w:tc>
          <w:tcPr>
            <w:tcW w:w="2547" w:type="dxa"/>
            <w:shd w:val="clear" w:color="auto" w:fill="F2F2F2" w:themeFill="background1" w:themeFillShade="F2"/>
            <w:tcMar/>
          </w:tcPr>
          <w:p w:rsidRPr="006B059B" w:rsidR="0008210F" w:rsidP="00513D82" w:rsidRDefault="0008210F" w14:paraId="4BFE79BC" w14:textId="53B45B81">
            <w:pPr>
              <w:contextualSpacing/>
              <w:jc w:val="both"/>
              <w:rPr>
                <w:rFonts w:ascii="Arial" w:hAnsi="Arial" w:cs="Arial"/>
                <w:b/>
                <w:bCs/>
                <w:sz w:val="24"/>
                <w:szCs w:val="24"/>
              </w:rPr>
            </w:pPr>
            <w:r w:rsidRPr="006B059B">
              <w:rPr>
                <w:rFonts w:ascii="Arial" w:hAnsi="Arial" w:cs="Arial"/>
                <w:b/>
                <w:bCs/>
                <w:sz w:val="24"/>
                <w:szCs w:val="24"/>
              </w:rPr>
              <w:t>BRC Theme:</w:t>
            </w:r>
          </w:p>
        </w:tc>
        <w:tc>
          <w:tcPr>
            <w:tcW w:w="6469" w:type="dxa"/>
            <w:tcMar/>
          </w:tcPr>
          <w:p w:rsidRPr="006B059B" w:rsidR="00491719" w:rsidP="00513D82" w:rsidRDefault="00B54515" w14:paraId="7C911129" w14:textId="25B87832">
            <w:pPr>
              <w:contextualSpacing/>
              <w:jc w:val="both"/>
              <w:rPr>
                <w:rFonts w:ascii="Arial" w:hAnsi="Arial" w:cs="Arial"/>
                <w:sz w:val="24"/>
                <w:szCs w:val="24"/>
              </w:rPr>
            </w:pPr>
            <w:r>
              <w:rPr>
                <w:rFonts w:ascii="Arial" w:hAnsi="Arial" w:cs="Arial"/>
                <w:sz w:val="24"/>
                <w:szCs w:val="24"/>
              </w:rPr>
              <w:t>Cancer Precision Medicine and Living with and beyond cancer</w:t>
            </w:r>
          </w:p>
        </w:tc>
      </w:tr>
      <w:tr w:rsidRPr="00267512" w:rsidR="0008210F" w:rsidTr="1526252A" w14:paraId="0253C1C3" w14:textId="77777777">
        <w:tc>
          <w:tcPr>
            <w:tcW w:w="2547" w:type="dxa"/>
            <w:shd w:val="clear" w:color="auto" w:fill="F2F2F2" w:themeFill="background1" w:themeFillShade="F2"/>
            <w:tcMar/>
          </w:tcPr>
          <w:p w:rsidRPr="006B059B" w:rsidR="0008210F" w:rsidP="00513D82" w:rsidRDefault="0008210F" w14:paraId="600D2E35" w14:textId="5B610B4B">
            <w:pPr>
              <w:contextualSpacing/>
              <w:jc w:val="both"/>
              <w:rPr>
                <w:rFonts w:ascii="Arial" w:hAnsi="Arial" w:cs="Arial"/>
                <w:b/>
                <w:bCs/>
                <w:sz w:val="24"/>
                <w:szCs w:val="24"/>
              </w:rPr>
            </w:pPr>
            <w:r w:rsidRPr="006B059B">
              <w:rPr>
                <w:rFonts w:ascii="Arial" w:hAnsi="Arial" w:cs="Arial"/>
                <w:b/>
                <w:bCs/>
                <w:sz w:val="24"/>
                <w:szCs w:val="24"/>
              </w:rPr>
              <w:t>Project Title:</w:t>
            </w:r>
          </w:p>
        </w:tc>
        <w:tc>
          <w:tcPr>
            <w:tcW w:w="6469" w:type="dxa"/>
            <w:tcMar/>
          </w:tcPr>
          <w:p w:rsidRPr="006B059B" w:rsidR="00491719" w:rsidP="1526252A" w:rsidRDefault="7E339BB5" w14:paraId="74B296E5" w14:textId="776C7106" w14:noSpellErr="1">
            <w:pPr>
              <w:rPr>
                <w:rFonts w:ascii="Arial" w:hAnsi="Arial" w:cs="Arial"/>
                <w:b w:val="1"/>
                <w:bCs w:val="1"/>
                <w:sz w:val="24"/>
                <w:szCs w:val="24"/>
              </w:rPr>
            </w:pPr>
            <w:r w:rsidRPr="1526252A" w:rsidR="7E339BB5">
              <w:rPr>
                <w:rFonts w:ascii="Arial" w:hAnsi="Arial" w:eastAsia="Times New Roman" w:cs="Arial"/>
                <w:b w:val="1"/>
                <w:bCs w:val="1"/>
                <w:sz w:val="24"/>
                <w:szCs w:val="24"/>
                <w:lang w:eastAsia="en-GB"/>
              </w:rPr>
              <w:t xml:space="preserve">Measuring Anxiety and Psychological impact in </w:t>
            </w:r>
            <w:r w:rsidRPr="1526252A" w:rsidR="00B54515">
              <w:rPr>
                <w:rFonts w:ascii="Arial" w:hAnsi="Arial" w:eastAsia="Times New Roman" w:cs="Arial"/>
                <w:b w:val="1"/>
                <w:bCs w:val="1"/>
                <w:sz w:val="24"/>
                <w:szCs w:val="24"/>
                <w:lang w:eastAsia="en-GB"/>
              </w:rPr>
              <w:t>Cancer of Unknown Primary (CUP)</w:t>
            </w:r>
          </w:p>
        </w:tc>
      </w:tr>
    </w:tbl>
    <w:p w:rsidRPr="006B059B" w:rsidR="00466B1F" w:rsidP="00466B1F" w:rsidRDefault="00466B1F" w14:paraId="0D1F1DF7" w14:textId="1C7ABA07">
      <w:pPr>
        <w:rPr>
          <w:rFonts w:ascii="Arial" w:hAnsi="Arial" w:cs="Arial"/>
          <w:b/>
          <w:bCs/>
          <w:sz w:val="24"/>
          <w:szCs w:val="24"/>
        </w:rPr>
      </w:pPr>
    </w:p>
    <w:tbl>
      <w:tblPr>
        <w:tblStyle w:val="TableGrid"/>
        <w:tblW w:w="0" w:type="auto"/>
        <w:tblLook w:val="04A0" w:firstRow="1" w:lastRow="0" w:firstColumn="1" w:lastColumn="0" w:noHBand="0" w:noVBand="1"/>
      </w:tblPr>
      <w:tblGrid>
        <w:gridCol w:w="2547"/>
        <w:gridCol w:w="6469"/>
      </w:tblGrid>
      <w:tr w:rsidRPr="00267512" w:rsidR="006A4793" w:rsidTr="003043F8" w14:paraId="3A25093C" w14:textId="77777777">
        <w:tc>
          <w:tcPr>
            <w:tcW w:w="9016" w:type="dxa"/>
            <w:gridSpan w:val="2"/>
            <w:shd w:val="clear" w:color="auto" w:fill="F2F2F2" w:themeFill="background1" w:themeFillShade="F2"/>
          </w:tcPr>
          <w:p w:rsidRPr="006B059B" w:rsidR="006A4793" w:rsidP="003043F8" w:rsidRDefault="006A4793" w14:paraId="68059B55" w14:textId="0BF0659D">
            <w:pPr>
              <w:contextualSpacing/>
              <w:jc w:val="both"/>
              <w:rPr>
                <w:rFonts w:ascii="Arial" w:hAnsi="Arial" w:cs="Arial"/>
                <w:b/>
                <w:bCs/>
                <w:sz w:val="24"/>
                <w:szCs w:val="24"/>
              </w:rPr>
            </w:pPr>
            <w:r w:rsidRPr="006B059B">
              <w:rPr>
                <w:rFonts w:ascii="Arial" w:hAnsi="Arial" w:cs="Arial"/>
                <w:b/>
                <w:bCs/>
                <w:sz w:val="24"/>
                <w:szCs w:val="24"/>
              </w:rPr>
              <w:t>Practice Supervisor</w:t>
            </w:r>
          </w:p>
        </w:tc>
      </w:tr>
      <w:tr w:rsidRPr="00267512" w:rsidR="006A4793" w:rsidTr="003043F8" w14:paraId="1F61F118" w14:textId="77777777">
        <w:tc>
          <w:tcPr>
            <w:tcW w:w="2547" w:type="dxa"/>
            <w:shd w:val="clear" w:color="auto" w:fill="F2F2F2" w:themeFill="background1" w:themeFillShade="F2"/>
          </w:tcPr>
          <w:p w:rsidRPr="006B059B" w:rsidR="006A4793" w:rsidP="003043F8" w:rsidRDefault="006A4793" w14:paraId="57F63B28" w14:textId="7C5AE067">
            <w:pPr>
              <w:contextualSpacing/>
              <w:jc w:val="both"/>
              <w:rPr>
                <w:rFonts w:ascii="Arial" w:hAnsi="Arial" w:cs="Arial"/>
                <w:sz w:val="24"/>
                <w:szCs w:val="24"/>
              </w:rPr>
            </w:pPr>
            <w:r w:rsidRPr="006B059B">
              <w:rPr>
                <w:rFonts w:ascii="Arial" w:hAnsi="Arial" w:cs="Arial"/>
                <w:sz w:val="24"/>
                <w:szCs w:val="24"/>
              </w:rPr>
              <w:t>Name:</w:t>
            </w:r>
          </w:p>
        </w:tc>
        <w:tc>
          <w:tcPr>
            <w:tcW w:w="6469" w:type="dxa"/>
          </w:tcPr>
          <w:p w:rsidRPr="006B059B" w:rsidR="00491719" w:rsidP="003043F8" w:rsidRDefault="00D41636" w14:paraId="1C485E9A" w14:textId="5193358E">
            <w:pPr>
              <w:contextualSpacing/>
              <w:jc w:val="both"/>
              <w:rPr>
                <w:rFonts w:ascii="Arial" w:hAnsi="Arial" w:cs="Arial"/>
                <w:sz w:val="24"/>
                <w:szCs w:val="24"/>
              </w:rPr>
            </w:pPr>
            <w:r w:rsidRPr="006B059B">
              <w:rPr>
                <w:rFonts w:ascii="Arial" w:hAnsi="Arial" w:cs="Arial"/>
                <w:sz w:val="24"/>
                <w:szCs w:val="24"/>
              </w:rPr>
              <w:t>Halle Deering</w:t>
            </w:r>
          </w:p>
        </w:tc>
      </w:tr>
      <w:tr w:rsidRPr="00267512" w:rsidR="006A4793" w:rsidTr="003043F8" w14:paraId="5E51F84E" w14:textId="77777777">
        <w:tc>
          <w:tcPr>
            <w:tcW w:w="2547" w:type="dxa"/>
            <w:shd w:val="clear" w:color="auto" w:fill="F2F2F2" w:themeFill="background1" w:themeFillShade="F2"/>
          </w:tcPr>
          <w:p w:rsidRPr="006B059B" w:rsidR="006A4793" w:rsidP="003043F8" w:rsidRDefault="006A4793" w14:paraId="39E01837" w14:textId="455FBF70">
            <w:pPr>
              <w:contextualSpacing/>
              <w:jc w:val="both"/>
              <w:rPr>
                <w:rFonts w:ascii="Arial" w:hAnsi="Arial" w:cs="Arial"/>
                <w:sz w:val="24"/>
                <w:szCs w:val="24"/>
              </w:rPr>
            </w:pPr>
            <w:r w:rsidRPr="006B059B">
              <w:rPr>
                <w:rFonts w:ascii="Arial" w:hAnsi="Arial" w:cs="Arial"/>
                <w:sz w:val="24"/>
                <w:szCs w:val="24"/>
              </w:rPr>
              <w:t>Base:</w:t>
            </w:r>
          </w:p>
        </w:tc>
        <w:tc>
          <w:tcPr>
            <w:tcW w:w="6469" w:type="dxa"/>
          </w:tcPr>
          <w:p w:rsidRPr="006B059B" w:rsidR="00491719" w:rsidP="003043F8" w:rsidRDefault="00D41636" w14:paraId="650DD284" w14:textId="5AE792B4">
            <w:pPr>
              <w:contextualSpacing/>
              <w:jc w:val="both"/>
              <w:rPr>
                <w:rFonts w:ascii="Arial" w:hAnsi="Arial" w:cs="Arial"/>
                <w:sz w:val="24"/>
                <w:szCs w:val="24"/>
              </w:rPr>
            </w:pPr>
            <w:r w:rsidRPr="006B059B">
              <w:rPr>
                <w:rFonts w:ascii="Arial" w:hAnsi="Arial" w:cs="Arial"/>
                <w:sz w:val="24"/>
                <w:szCs w:val="24"/>
              </w:rPr>
              <w:t>The Christie NHS Foundation Trust</w:t>
            </w:r>
          </w:p>
        </w:tc>
      </w:tr>
      <w:tr w:rsidRPr="00267512" w:rsidR="006A4793" w:rsidTr="003043F8" w14:paraId="18D2E8A9" w14:textId="77777777">
        <w:tc>
          <w:tcPr>
            <w:tcW w:w="2547" w:type="dxa"/>
            <w:shd w:val="clear" w:color="auto" w:fill="F2F2F2" w:themeFill="background1" w:themeFillShade="F2"/>
          </w:tcPr>
          <w:p w:rsidRPr="006B059B" w:rsidR="006A4793" w:rsidP="003043F8" w:rsidRDefault="006A4793" w14:paraId="10EC6147" w14:textId="609EC4F7">
            <w:pPr>
              <w:contextualSpacing/>
              <w:jc w:val="both"/>
              <w:rPr>
                <w:rFonts w:ascii="Arial" w:hAnsi="Arial" w:cs="Arial"/>
                <w:sz w:val="24"/>
                <w:szCs w:val="24"/>
              </w:rPr>
            </w:pPr>
            <w:r w:rsidRPr="006B059B">
              <w:rPr>
                <w:rFonts w:ascii="Arial" w:hAnsi="Arial" w:cs="Arial"/>
                <w:sz w:val="24"/>
                <w:szCs w:val="24"/>
              </w:rPr>
              <w:t>Email Address:</w:t>
            </w:r>
          </w:p>
        </w:tc>
        <w:tc>
          <w:tcPr>
            <w:tcW w:w="6469" w:type="dxa"/>
          </w:tcPr>
          <w:p w:rsidRPr="006B059B" w:rsidR="00491719" w:rsidP="003043F8" w:rsidRDefault="00D41636" w14:paraId="575CA92C" w14:textId="1BE46EC7">
            <w:pPr>
              <w:contextualSpacing/>
              <w:jc w:val="both"/>
              <w:rPr>
                <w:rFonts w:ascii="Arial" w:hAnsi="Arial" w:cs="Arial"/>
                <w:sz w:val="24"/>
                <w:szCs w:val="24"/>
              </w:rPr>
            </w:pPr>
            <w:hyperlink w:history="1" r:id="rId11">
              <w:r w:rsidRPr="006B059B">
                <w:rPr>
                  <w:rStyle w:val="Hyperlink"/>
                  <w:rFonts w:ascii="Arial" w:hAnsi="Arial" w:cs="Arial"/>
                  <w:sz w:val="24"/>
                  <w:szCs w:val="24"/>
                </w:rPr>
                <w:t>Halle.deering@nhs.net</w:t>
              </w:r>
            </w:hyperlink>
          </w:p>
        </w:tc>
      </w:tr>
      <w:tr w:rsidRPr="00267512" w:rsidR="006A4793" w:rsidTr="003043F8" w14:paraId="3116C06E" w14:textId="77777777">
        <w:tc>
          <w:tcPr>
            <w:tcW w:w="9016" w:type="dxa"/>
            <w:gridSpan w:val="2"/>
            <w:shd w:val="clear" w:color="auto" w:fill="F2F2F2" w:themeFill="background1" w:themeFillShade="F2"/>
          </w:tcPr>
          <w:p w:rsidRPr="006B059B" w:rsidR="006A4793" w:rsidP="003043F8" w:rsidRDefault="006A4793" w14:paraId="329FA201" w14:textId="2076F434">
            <w:pPr>
              <w:contextualSpacing/>
              <w:jc w:val="both"/>
              <w:rPr>
                <w:rFonts w:ascii="Arial" w:hAnsi="Arial" w:cs="Arial"/>
                <w:b/>
                <w:bCs/>
                <w:sz w:val="24"/>
                <w:szCs w:val="24"/>
              </w:rPr>
            </w:pPr>
            <w:r w:rsidRPr="006B059B">
              <w:rPr>
                <w:rFonts w:ascii="Arial" w:hAnsi="Arial" w:cs="Arial"/>
                <w:b/>
                <w:bCs/>
                <w:sz w:val="24"/>
                <w:szCs w:val="24"/>
              </w:rPr>
              <w:t>Academic Supervisor</w:t>
            </w:r>
          </w:p>
        </w:tc>
      </w:tr>
      <w:tr w:rsidRPr="00267512" w:rsidR="006A4793" w:rsidTr="003043F8" w14:paraId="60F25E3E" w14:textId="77777777">
        <w:tc>
          <w:tcPr>
            <w:tcW w:w="2547" w:type="dxa"/>
            <w:shd w:val="clear" w:color="auto" w:fill="F2F2F2" w:themeFill="background1" w:themeFillShade="F2"/>
          </w:tcPr>
          <w:p w:rsidRPr="006B059B" w:rsidR="006A4793" w:rsidP="006A4793" w:rsidRDefault="006A4793" w14:paraId="45303FCC" w14:textId="06D34F44">
            <w:pPr>
              <w:contextualSpacing/>
              <w:jc w:val="both"/>
              <w:rPr>
                <w:rFonts w:ascii="Arial" w:hAnsi="Arial" w:cs="Arial"/>
                <w:sz w:val="24"/>
                <w:szCs w:val="24"/>
              </w:rPr>
            </w:pPr>
            <w:r w:rsidRPr="006B059B">
              <w:rPr>
                <w:rFonts w:ascii="Arial" w:hAnsi="Arial" w:cs="Arial"/>
                <w:sz w:val="24"/>
                <w:szCs w:val="24"/>
              </w:rPr>
              <w:t>Name:</w:t>
            </w:r>
          </w:p>
        </w:tc>
        <w:tc>
          <w:tcPr>
            <w:tcW w:w="6469" w:type="dxa"/>
          </w:tcPr>
          <w:p w:rsidRPr="006B059B" w:rsidR="006A4793" w:rsidP="006A4793" w:rsidRDefault="00D41636" w14:paraId="670C6101" w14:textId="026E3D78">
            <w:pPr>
              <w:contextualSpacing/>
              <w:jc w:val="both"/>
              <w:rPr>
                <w:rFonts w:ascii="Arial" w:hAnsi="Arial" w:cs="Arial"/>
                <w:sz w:val="24"/>
                <w:szCs w:val="24"/>
              </w:rPr>
            </w:pPr>
            <w:r w:rsidRPr="006B059B">
              <w:rPr>
                <w:rFonts w:ascii="Arial" w:hAnsi="Arial" w:cs="Arial"/>
                <w:sz w:val="24"/>
                <w:szCs w:val="24"/>
              </w:rPr>
              <w:t>Natalie Cook</w:t>
            </w:r>
          </w:p>
        </w:tc>
      </w:tr>
      <w:tr w:rsidRPr="00267512" w:rsidR="006A4793" w:rsidTr="003043F8" w14:paraId="0814EFC3" w14:textId="77777777">
        <w:tc>
          <w:tcPr>
            <w:tcW w:w="2547" w:type="dxa"/>
            <w:shd w:val="clear" w:color="auto" w:fill="F2F2F2" w:themeFill="background1" w:themeFillShade="F2"/>
          </w:tcPr>
          <w:p w:rsidRPr="006B059B" w:rsidR="006A4793" w:rsidP="006A4793" w:rsidRDefault="006A4793" w14:paraId="0B0B370A" w14:textId="7394A50A">
            <w:pPr>
              <w:contextualSpacing/>
              <w:jc w:val="both"/>
              <w:rPr>
                <w:rFonts w:ascii="Arial" w:hAnsi="Arial" w:cs="Arial"/>
                <w:sz w:val="24"/>
                <w:szCs w:val="24"/>
              </w:rPr>
            </w:pPr>
            <w:r w:rsidRPr="006B059B">
              <w:rPr>
                <w:rFonts w:ascii="Arial" w:hAnsi="Arial" w:cs="Arial"/>
                <w:sz w:val="24"/>
                <w:szCs w:val="24"/>
              </w:rPr>
              <w:t>Base:</w:t>
            </w:r>
          </w:p>
        </w:tc>
        <w:tc>
          <w:tcPr>
            <w:tcW w:w="6469" w:type="dxa"/>
          </w:tcPr>
          <w:p w:rsidRPr="006B059B" w:rsidR="00D41636" w:rsidP="006A4793" w:rsidRDefault="00D41636" w14:paraId="484B33F4" w14:textId="418510BD">
            <w:pPr>
              <w:contextualSpacing/>
              <w:jc w:val="both"/>
              <w:rPr>
                <w:rFonts w:ascii="Arial" w:hAnsi="Arial" w:cs="Arial"/>
                <w:sz w:val="24"/>
                <w:szCs w:val="24"/>
              </w:rPr>
            </w:pPr>
            <w:r w:rsidRPr="006B059B">
              <w:rPr>
                <w:rFonts w:ascii="Arial" w:hAnsi="Arial" w:cs="Arial"/>
                <w:sz w:val="24"/>
                <w:szCs w:val="24"/>
              </w:rPr>
              <w:t>The Christie NHS Foundation Trust</w:t>
            </w:r>
            <w:r w:rsidRPr="006B059B" w:rsidR="000469C7">
              <w:rPr>
                <w:rFonts w:ascii="Arial" w:hAnsi="Arial" w:cs="Arial"/>
                <w:sz w:val="24"/>
                <w:szCs w:val="24"/>
              </w:rPr>
              <w:t>/University of Manchester</w:t>
            </w:r>
          </w:p>
        </w:tc>
      </w:tr>
      <w:tr w:rsidRPr="00267512" w:rsidR="006A4793" w:rsidTr="003043F8" w14:paraId="157FD508" w14:textId="77777777">
        <w:tc>
          <w:tcPr>
            <w:tcW w:w="2547" w:type="dxa"/>
            <w:shd w:val="clear" w:color="auto" w:fill="F2F2F2" w:themeFill="background1" w:themeFillShade="F2"/>
          </w:tcPr>
          <w:p w:rsidRPr="006B059B" w:rsidR="006A4793" w:rsidP="006A4793" w:rsidRDefault="006A4793" w14:paraId="5BC3D656" w14:textId="288C5976">
            <w:pPr>
              <w:contextualSpacing/>
              <w:jc w:val="both"/>
              <w:rPr>
                <w:rFonts w:ascii="Arial" w:hAnsi="Arial" w:cs="Arial"/>
                <w:sz w:val="24"/>
                <w:szCs w:val="24"/>
              </w:rPr>
            </w:pPr>
            <w:r w:rsidRPr="006B059B">
              <w:rPr>
                <w:rFonts w:ascii="Arial" w:hAnsi="Arial" w:cs="Arial"/>
                <w:sz w:val="24"/>
                <w:szCs w:val="24"/>
              </w:rPr>
              <w:t>Email Address:</w:t>
            </w:r>
          </w:p>
        </w:tc>
        <w:tc>
          <w:tcPr>
            <w:tcW w:w="6469" w:type="dxa"/>
          </w:tcPr>
          <w:p w:rsidRPr="006B059B" w:rsidR="0066199A" w:rsidP="006A4793" w:rsidRDefault="00D41636" w14:paraId="030297A2" w14:textId="676CBDA6">
            <w:pPr>
              <w:contextualSpacing/>
              <w:jc w:val="both"/>
              <w:rPr>
                <w:rFonts w:ascii="Arial" w:hAnsi="Arial" w:cs="Arial"/>
                <w:sz w:val="24"/>
                <w:szCs w:val="24"/>
              </w:rPr>
            </w:pPr>
            <w:hyperlink w:history="1" r:id="rId12">
              <w:r w:rsidRPr="006B059B">
                <w:rPr>
                  <w:rStyle w:val="Hyperlink"/>
                  <w:rFonts w:ascii="Arial" w:hAnsi="Arial" w:cs="Arial"/>
                  <w:sz w:val="24"/>
                  <w:szCs w:val="24"/>
                </w:rPr>
                <w:t>Natalie.cook17@nhs.net</w:t>
              </w:r>
            </w:hyperlink>
          </w:p>
        </w:tc>
      </w:tr>
    </w:tbl>
    <w:p w:rsidRPr="006B059B" w:rsidR="006A4793" w:rsidP="00466B1F" w:rsidRDefault="006A4793" w14:paraId="481C200F" w14:textId="36A41E5D">
      <w:pPr>
        <w:rPr>
          <w:rFonts w:ascii="Arial" w:hAnsi="Arial" w:cs="Arial"/>
          <w:b/>
          <w:bCs/>
          <w:sz w:val="24"/>
          <w:szCs w:val="24"/>
        </w:rPr>
      </w:pPr>
      <w:r w:rsidRPr="006B059B">
        <w:rPr>
          <w:rFonts w:ascii="Arial" w:hAnsi="Arial" w:cs="Arial"/>
          <w:b/>
          <w:bCs/>
          <w:sz w:val="24"/>
          <w:szCs w:val="24"/>
        </w:rPr>
        <w:t xml:space="preserve"> </w:t>
      </w:r>
    </w:p>
    <w:tbl>
      <w:tblPr>
        <w:tblStyle w:val="TableGrid"/>
        <w:tblW w:w="0" w:type="auto"/>
        <w:tblLook w:val="04A0" w:firstRow="1" w:lastRow="0" w:firstColumn="1" w:lastColumn="0" w:noHBand="0" w:noVBand="1"/>
      </w:tblPr>
      <w:tblGrid>
        <w:gridCol w:w="9016"/>
      </w:tblGrid>
      <w:tr w:rsidRPr="00267512" w:rsidR="006A4793" w:rsidTr="2F15ED2D" w14:paraId="1BB230A6" w14:textId="77777777">
        <w:tc>
          <w:tcPr>
            <w:tcW w:w="9016" w:type="dxa"/>
            <w:shd w:val="clear" w:color="auto" w:fill="F2F2F2" w:themeFill="background1" w:themeFillShade="F2"/>
            <w:tcMar/>
          </w:tcPr>
          <w:p w:rsidRPr="006B059B" w:rsidR="006A4793" w:rsidP="003043F8" w:rsidRDefault="006A4793" w14:paraId="24604134" w14:textId="77777777">
            <w:pPr>
              <w:contextualSpacing/>
              <w:jc w:val="both"/>
              <w:rPr>
                <w:rFonts w:ascii="Arial" w:hAnsi="Arial" w:cs="Arial"/>
                <w:sz w:val="24"/>
                <w:szCs w:val="24"/>
              </w:rPr>
            </w:pPr>
            <w:r w:rsidRPr="006B059B">
              <w:rPr>
                <w:rFonts w:ascii="Arial" w:hAnsi="Arial" w:cs="Arial"/>
                <w:sz w:val="24"/>
                <w:szCs w:val="24"/>
              </w:rPr>
              <w:t>Background and Project Details:</w:t>
            </w:r>
          </w:p>
        </w:tc>
      </w:tr>
      <w:tr w:rsidRPr="00267512" w:rsidR="006A4793" w:rsidTr="2F15ED2D" w14:paraId="5DB65897" w14:textId="77777777">
        <w:tc>
          <w:tcPr>
            <w:tcW w:w="9016" w:type="dxa"/>
            <w:tcMar/>
          </w:tcPr>
          <w:p w:rsidR="00AA0359" w:rsidP="00D10CC9" w:rsidRDefault="00D7621F" w14:paraId="3A5D81E5" w14:textId="1A61E73D">
            <w:pPr>
              <w:jc w:val="both"/>
              <w:rPr>
                <w:rFonts w:ascii="Arial" w:hAnsi="Arial" w:cs="Arial"/>
                <w:b/>
                <w:bCs/>
                <w:sz w:val="24"/>
                <w:szCs w:val="24"/>
              </w:rPr>
            </w:pPr>
            <w:r w:rsidRPr="006B059B">
              <w:rPr>
                <w:rFonts w:ascii="Arial" w:hAnsi="Arial" w:cs="Arial"/>
                <w:sz w:val="24"/>
                <w:szCs w:val="24"/>
                <w:u w:val="single"/>
              </w:rPr>
              <w:t>Background:</w:t>
            </w:r>
            <w:r w:rsidRPr="006B059B" w:rsidR="00482395">
              <w:rPr>
                <w:rFonts w:ascii="Arial" w:hAnsi="Arial" w:cs="Arial"/>
                <w:sz w:val="24"/>
                <w:szCs w:val="24"/>
                <w:u w:val="single"/>
              </w:rPr>
              <w:t xml:space="preserve"> </w:t>
            </w:r>
            <w:r w:rsidRPr="00BA515A" w:rsidR="00AA0359">
              <w:rPr>
                <w:rFonts w:ascii="Arial" w:hAnsi="Arial" w:cs="Arial"/>
                <w:sz w:val="24"/>
                <w:szCs w:val="24"/>
              </w:rPr>
              <w:t>Cancer of unknown primary (CUP) represents a heterogenic group of histologically confirmed metastatic cancers, for which standard diagnostic procedures have failed to identify the primary site of origin. CUP is estimated to account for between 3-5% of all malignancies and these patients tend to have a poor prognosis with a median overall survival (OS) of 8-11 month, with only 25% of patients with CUP patients surviving over a year.</w:t>
            </w:r>
          </w:p>
          <w:p w:rsidR="00AA0359" w:rsidP="00D10CC9" w:rsidRDefault="00AA0359" w14:paraId="707D0EBF" w14:textId="77777777">
            <w:pPr>
              <w:jc w:val="both"/>
              <w:rPr>
                <w:rFonts w:ascii="Arial" w:hAnsi="Arial" w:cs="Arial"/>
                <w:b/>
                <w:bCs/>
                <w:sz w:val="24"/>
                <w:szCs w:val="24"/>
              </w:rPr>
            </w:pPr>
          </w:p>
          <w:p w:rsidR="00786B8A" w:rsidP="00786B8A" w:rsidRDefault="00786B8A" w14:paraId="7DFD2054" w14:textId="5652518F">
            <w:pPr>
              <w:jc w:val="both"/>
              <w:rPr>
                <w:rFonts w:ascii="Arial" w:hAnsi="Arial" w:cs="Arial"/>
                <w:sz w:val="24"/>
                <w:szCs w:val="24"/>
              </w:rPr>
            </w:pPr>
            <w:r>
              <w:rPr>
                <w:rFonts w:ascii="Arial" w:hAnsi="Arial" w:cs="Arial"/>
                <w:sz w:val="24"/>
                <w:szCs w:val="24"/>
              </w:rPr>
              <w:t>The enabling genomic testing in CUP (EGG-CUP) study is a multi-site study that is recruiting patients at The Christie and 5 other NHS trusts across the North</w:t>
            </w:r>
            <w:r w:rsidR="00B54515">
              <w:rPr>
                <w:rFonts w:ascii="Arial" w:hAnsi="Arial" w:cs="Arial"/>
                <w:sz w:val="24"/>
                <w:szCs w:val="24"/>
              </w:rPr>
              <w:t>-</w:t>
            </w:r>
            <w:r>
              <w:rPr>
                <w:rFonts w:ascii="Arial" w:hAnsi="Arial" w:cs="Arial"/>
                <w:sz w:val="24"/>
                <w:szCs w:val="24"/>
              </w:rPr>
              <w:t xml:space="preserve">West of England. EGG-CUP </w:t>
            </w:r>
            <w:r w:rsidR="007A2839">
              <w:rPr>
                <w:rFonts w:ascii="Arial" w:hAnsi="Arial" w:cs="Arial"/>
                <w:sz w:val="24"/>
                <w:szCs w:val="24"/>
              </w:rPr>
              <w:t xml:space="preserve">is </w:t>
            </w:r>
            <w:r w:rsidR="00B1264C">
              <w:rPr>
                <w:rFonts w:ascii="Arial" w:hAnsi="Arial" w:cs="Arial"/>
                <w:sz w:val="24"/>
                <w:szCs w:val="24"/>
              </w:rPr>
              <w:t xml:space="preserve">a pilot study, using </w:t>
            </w:r>
            <w:r w:rsidR="007A2839">
              <w:rPr>
                <w:rFonts w:ascii="Arial" w:hAnsi="Arial" w:cs="Arial"/>
                <w:sz w:val="24"/>
                <w:szCs w:val="24"/>
              </w:rPr>
              <w:t>molecular diagnostic testing</w:t>
            </w:r>
            <w:r w:rsidR="00B54515">
              <w:rPr>
                <w:rFonts w:ascii="Arial" w:hAnsi="Arial" w:cs="Arial"/>
                <w:sz w:val="24"/>
                <w:szCs w:val="24"/>
              </w:rPr>
              <w:t xml:space="preserve"> (liquid biopsies)</w:t>
            </w:r>
            <w:r w:rsidR="007A2839">
              <w:rPr>
                <w:rFonts w:ascii="Arial" w:hAnsi="Arial" w:cs="Arial"/>
                <w:sz w:val="24"/>
                <w:szCs w:val="24"/>
              </w:rPr>
              <w:t xml:space="preserve"> </w:t>
            </w:r>
            <w:r>
              <w:rPr>
                <w:rFonts w:ascii="Arial" w:hAnsi="Arial" w:cs="Arial"/>
                <w:sz w:val="24"/>
                <w:szCs w:val="24"/>
              </w:rPr>
              <w:t>in routine practice.</w:t>
            </w:r>
          </w:p>
          <w:p w:rsidR="00997568" w:rsidP="00786B8A" w:rsidRDefault="00997568" w14:paraId="24E5C347" w14:textId="77777777">
            <w:pPr>
              <w:jc w:val="both"/>
              <w:rPr>
                <w:rFonts w:ascii="Arial" w:hAnsi="Arial" w:cs="Arial"/>
                <w:b/>
                <w:bCs/>
                <w:sz w:val="24"/>
                <w:szCs w:val="24"/>
              </w:rPr>
            </w:pPr>
          </w:p>
          <w:p w:rsidR="00C17F4E" w:rsidP="00B010D8" w:rsidRDefault="00100607" w14:paraId="055C46C5" w14:textId="734C0DBE">
            <w:pPr>
              <w:jc w:val="both"/>
              <w:rPr>
                <w:rFonts w:eastAsia="Times New Roman"/>
              </w:rPr>
            </w:pPr>
            <w:r>
              <w:rPr>
                <w:rFonts w:ascii="Arial" w:hAnsi="Arial" w:cs="Arial"/>
                <w:sz w:val="24"/>
                <w:szCs w:val="24"/>
              </w:rPr>
              <w:t>T</w:t>
            </w:r>
            <w:r w:rsidR="00786B8A">
              <w:rPr>
                <w:rFonts w:ascii="Arial" w:hAnsi="Arial" w:cs="Arial"/>
                <w:sz w:val="24"/>
                <w:szCs w:val="24"/>
              </w:rPr>
              <w:t>he research team meet on a six-monthly basis with patients and carers to discuss future research study design. Of particular interest to the team is the psychological impact of</w:t>
            </w:r>
            <w:r w:rsidR="00B54515">
              <w:rPr>
                <w:rFonts w:ascii="Arial" w:hAnsi="Arial" w:cs="Arial"/>
                <w:sz w:val="24"/>
                <w:szCs w:val="24"/>
              </w:rPr>
              <w:t xml:space="preserve"> a CUP</w:t>
            </w:r>
            <w:r w:rsidR="00786B8A">
              <w:rPr>
                <w:rFonts w:ascii="Arial" w:hAnsi="Arial" w:cs="Arial"/>
                <w:sz w:val="24"/>
                <w:szCs w:val="24"/>
              </w:rPr>
              <w:t xml:space="preserve"> diagnosis on patients</w:t>
            </w:r>
            <w:r w:rsidR="00B1264C">
              <w:rPr>
                <w:rFonts w:ascii="Arial" w:hAnsi="Arial" w:cs="Arial"/>
                <w:sz w:val="24"/>
                <w:szCs w:val="24"/>
              </w:rPr>
              <w:t xml:space="preserve">. </w:t>
            </w:r>
            <w:r w:rsidRPr="00BA515A" w:rsidR="00B1264C">
              <w:rPr>
                <w:rFonts w:ascii="Arial" w:hAnsi="Arial" w:cs="Arial"/>
                <w:sz w:val="24"/>
                <w:szCs w:val="24"/>
              </w:rPr>
              <w:t>Coping with the diagnos</w:t>
            </w:r>
            <w:r w:rsidR="00B54515">
              <w:rPr>
                <w:rFonts w:ascii="Arial" w:hAnsi="Arial" w:cs="Arial"/>
                <w:sz w:val="24"/>
                <w:szCs w:val="24"/>
              </w:rPr>
              <w:t>is</w:t>
            </w:r>
            <w:r w:rsidRPr="00BA515A" w:rsidR="00B1264C">
              <w:rPr>
                <w:rFonts w:ascii="Arial" w:hAnsi="Arial" w:cs="Arial"/>
                <w:sz w:val="24"/>
                <w:szCs w:val="24"/>
              </w:rPr>
              <w:t xml:space="preserve"> of </w:t>
            </w:r>
            <w:r w:rsidR="00B54515">
              <w:rPr>
                <w:rFonts w:ascii="Arial" w:hAnsi="Arial" w:cs="Arial"/>
                <w:sz w:val="24"/>
                <w:szCs w:val="24"/>
              </w:rPr>
              <w:t>CUP</w:t>
            </w:r>
            <w:r w:rsidRPr="00BA515A" w:rsidR="00B1264C">
              <w:rPr>
                <w:rFonts w:ascii="Arial" w:hAnsi="Arial" w:cs="Arial"/>
                <w:sz w:val="24"/>
                <w:szCs w:val="24"/>
              </w:rPr>
              <w:t xml:space="preserve"> is not only challenging for patients but also their relatives. Frequently patients diagnosed with CUP cannot explain where their disease is and they will not have access to the same level of support other cancers do (i.e. breast, lung).</w:t>
            </w:r>
            <w:r w:rsidR="00B1264C">
              <w:rPr>
                <w:rFonts w:ascii="Arial" w:hAnsi="Arial" w:cs="Arial"/>
                <w:sz w:val="24"/>
                <w:szCs w:val="24"/>
              </w:rPr>
              <w:t xml:space="preserve"> </w:t>
            </w:r>
            <w:r w:rsidRPr="00BA515A" w:rsidR="00B1264C">
              <w:rPr>
                <w:rFonts w:ascii="Arial" w:hAnsi="Arial" w:cs="Arial"/>
                <w:sz w:val="24"/>
                <w:szCs w:val="24"/>
              </w:rPr>
              <w:t>Psychological distress in patients diagnosed with cancer is an unmet need that is likely underestimated by clinicians and healthcare professionals</w:t>
            </w:r>
            <w:r w:rsidR="00B1264C">
              <w:rPr>
                <w:rFonts w:ascii="Arial" w:hAnsi="Arial" w:cs="Arial"/>
                <w:sz w:val="24"/>
                <w:szCs w:val="24"/>
              </w:rPr>
              <w:t>.</w:t>
            </w:r>
          </w:p>
          <w:p w:rsidRPr="006B059B" w:rsidR="00B010D8" w:rsidP="00B010D8" w:rsidRDefault="00B010D8" w14:paraId="0CE23921" w14:textId="1D5508E8">
            <w:pPr>
              <w:jc w:val="both"/>
              <w:rPr>
                <w:rFonts w:ascii="Arial" w:hAnsi="Arial" w:cs="Arial"/>
                <w:sz w:val="24"/>
                <w:szCs w:val="24"/>
              </w:rPr>
            </w:pPr>
          </w:p>
        </w:tc>
      </w:tr>
      <w:tr w:rsidRPr="00267512" w:rsidR="006A4793" w:rsidTr="2F15ED2D" w14:paraId="17B4180B" w14:textId="77777777">
        <w:tc>
          <w:tcPr>
            <w:tcW w:w="9016" w:type="dxa"/>
            <w:shd w:val="clear" w:color="auto" w:fill="F2F2F2" w:themeFill="background1" w:themeFillShade="F2"/>
            <w:tcMar/>
          </w:tcPr>
          <w:p w:rsidRPr="006B059B" w:rsidR="006A4793" w:rsidP="003043F8" w:rsidRDefault="006A4793" w14:paraId="37717C23" w14:textId="77777777">
            <w:pPr>
              <w:contextualSpacing/>
              <w:jc w:val="both"/>
              <w:rPr>
                <w:rFonts w:ascii="Arial" w:hAnsi="Arial" w:cs="Arial"/>
                <w:sz w:val="24"/>
                <w:szCs w:val="24"/>
              </w:rPr>
            </w:pPr>
            <w:r w:rsidRPr="006B059B">
              <w:rPr>
                <w:rFonts w:ascii="Arial" w:hAnsi="Arial" w:cs="Arial"/>
                <w:sz w:val="24"/>
                <w:szCs w:val="24"/>
              </w:rPr>
              <w:t>Potential Outcomes / Impact:</w:t>
            </w:r>
          </w:p>
        </w:tc>
      </w:tr>
      <w:tr w:rsidRPr="00267512" w:rsidR="006A4793" w:rsidTr="2F15ED2D" w14:paraId="63299B13" w14:textId="77777777">
        <w:tc>
          <w:tcPr>
            <w:tcW w:w="9016" w:type="dxa"/>
            <w:tcMar/>
          </w:tcPr>
          <w:p w:rsidRPr="006B059B" w:rsidR="000C6220" w:rsidP="006B059B" w:rsidRDefault="00CC0EA0" w14:paraId="68BE2F4D" w14:textId="32C948C5">
            <w:pPr>
              <w:jc w:val="both"/>
              <w:rPr>
                <w:rFonts w:ascii="Arial" w:hAnsi="Arial" w:cs="Arial"/>
                <w:sz w:val="24"/>
                <w:szCs w:val="24"/>
              </w:rPr>
            </w:pPr>
            <w:r w:rsidRPr="006B059B">
              <w:rPr>
                <w:rFonts w:ascii="Arial" w:hAnsi="Arial" w:cs="Arial"/>
                <w:sz w:val="24"/>
                <w:szCs w:val="24"/>
                <w:u w:val="single"/>
              </w:rPr>
              <w:t>Aim of the placement:</w:t>
            </w:r>
            <w:r w:rsidRPr="00CC0EA0">
              <w:rPr>
                <w:rFonts w:ascii="Arial" w:hAnsi="Arial" w:cs="Arial"/>
                <w:sz w:val="24"/>
                <w:szCs w:val="24"/>
              </w:rPr>
              <w:t xml:space="preserve"> </w:t>
            </w:r>
            <w:r w:rsidR="00841D92">
              <w:rPr>
                <w:rFonts w:ascii="Arial" w:hAnsi="Arial" w:cs="Arial"/>
                <w:sz w:val="24"/>
                <w:szCs w:val="24"/>
              </w:rPr>
              <w:t xml:space="preserve">Work with the team </w:t>
            </w:r>
            <w:r w:rsidR="00686492">
              <w:rPr>
                <w:rFonts w:ascii="Arial" w:hAnsi="Arial" w:cs="Arial"/>
                <w:sz w:val="24"/>
                <w:szCs w:val="24"/>
              </w:rPr>
              <w:t>to</w:t>
            </w:r>
            <w:r w:rsidR="004F3597">
              <w:rPr>
                <w:rFonts w:ascii="Arial" w:hAnsi="Arial" w:cs="Arial"/>
                <w:sz w:val="24"/>
                <w:szCs w:val="24"/>
              </w:rPr>
              <w:t xml:space="preserve"> learn about the delivery of an </w:t>
            </w:r>
            <w:r w:rsidR="001C0E58">
              <w:rPr>
                <w:rFonts w:ascii="Arial" w:hAnsi="Arial" w:cs="Arial"/>
                <w:sz w:val="24"/>
                <w:szCs w:val="24"/>
              </w:rPr>
              <w:t xml:space="preserve">ongoing </w:t>
            </w:r>
            <w:r w:rsidR="004F3597">
              <w:rPr>
                <w:rFonts w:ascii="Arial" w:hAnsi="Arial" w:cs="Arial"/>
                <w:sz w:val="24"/>
                <w:szCs w:val="24"/>
              </w:rPr>
              <w:t xml:space="preserve">trial </w:t>
            </w:r>
            <w:r w:rsidR="00B54515">
              <w:rPr>
                <w:rFonts w:ascii="Arial" w:hAnsi="Arial" w:cs="Arial"/>
                <w:sz w:val="24"/>
                <w:szCs w:val="24"/>
              </w:rPr>
              <w:t xml:space="preserve">investigating liquid biopsies </w:t>
            </w:r>
            <w:r w:rsidR="004F3597">
              <w:rPr>
                <w:rFonts w:ascii="Arial" w:hAnsi="Arial" w:cs="Arial"/>
                <w:sz w:val="24"/>
                <w:szCs w:val="24"/>
              </w:rPr>
              <w:t xml:space="preserve">and support the development of </w:t>
            </w:r>
            <w:r w:rsidR="00686492">
              <w:rPr>
                <w:rFonts w:ascii="Arial" w:hAnsi="Arial" w:cs="Arial"/>
                <w:sz w:val="24"/>
                <w:szCs w:val="24"/>
              </w:rPr>
              <w:t>a service improvement project</w:t>
            </w:r>
            <w:r w:rsidR="004F3597">
              <w:rPr>
                <w:rFonts w:ascii="Arial" w:hAnsi="Arial" w:cs="Arial"/>
                <w:sz w:val="24"/>
                <w:szCs w:val="24"/>
              </w:rPr>
              <w:t xml:space="preserve"> to understand the </w:t>
            </w:r>
            <w:r w:rsidR="00686492">
              <w:rPr>
                <w:rFonts w:ascii="Arial" w:hAnsi="Arial" w:cs="Arial"/>
                <w:sz w:val="24"/>
                <w:szCs w:val="24"/>
              </w:rPr>
              <w:t xml:space="preserve">psychological </w:t>
            </w:r>
            <w:r w:rsidR="004F3597">
              <w:rPr>
                <w:rFonts w:ascii="Arial" w:hAnsi="Arial" w:cs="Arial"/>
                <w:sz w:val="24"/>
                <w:szCs w:val="24"/>
              </w:rPr>
              <w:t>distress</w:t>
            </w:r>
            <w:r w:rsidR="001C0E58">
              <w:rPr>
                <w:rFonts w:ascii="Arial" w:hAnsi="Arial" w:cs="Arial"/>
                <w:sz w:val="24"/>
                <w:szCs w:val="24"/>
              </w:rPr>
              <w:t xml:space="preserve"> in patients diagnosed with CUP.</w:t>
            </w:r>
          </w:p>
        </w:tc>
      </w:tr>
      <w:tr w:rsidRPr="00267512" w:rsidR="006A4793" w:rsidTr="2F15ED2D" w14:paraId="03D7218C" w14:textId="77777777">
        <w:tc>
          <w:tcPr>
            <w:tcW w:w="9016" w:type="dxa"/>
            <w:shd w:val="clear" w:color="auto" w:fill="F2F2F2" w:themeFill="background1" w:themeFillShade="F2"/>
            <w:tcMar/>
          </w:tcPr>
          <w:p w:rsidRPr="006B059B" w:rsidR="006A4793" w:rsidP="003043F8" w:rsidRDefault="006A4793" w14:paraId="0F928A7A" w14:textId="200B84AF">
            <w:pPr>
              <w:contextualSpacing/>
              <w:jc w:val="both"/>
              <w:rPr>
                <w:rFonts w:ascii="Arial" w:hAnsi="Arial" w:cs="Arial"/>
                <w:sz w:val="24"/>
                <w:szCs w:val="24"/>
              </w:rPr>
            </w:pPr>
            <w:r w:rsidRPr="006B059B">
              <w:rPr>
                <w:rFonts w:ascii="Arial" w:hAnsi="Arial" w:cs="Arial"/>
                <w:sz w:val="24"/>
                <w:szCs w:val="24"/>
              </w:rPr>
              <w:t>Who would be suitable for th</w:t>
            </w:r>
            <w:r w:rsidRPr="006B059B" w:rsidR="00E872CB">
              <w:rPr>
                <w:rFonts w:ascii="Arial" w:hAnsi="Arial" w:cs="Arial"/>
                <w:sz w:val="24"/>
                <w:szCs w:val="24"/>
              </w:rPr>
              <w:t>e</w:t>
            </w:r>
            <w:r w:rsidRPr="006B059B">
              <w:rPr>
                <w:rFonts w:ascii="Arial" w:hAnsi="Arial" w:cs="Arial"/>
                <w:sz w:val="24"/>
                <w:szCs w:val="24"/>
              </w:rPr>
              <w:t xml:space="preserve"> placement?</w:t>
            </w:r>
          </w:p>
        </w:tc>
      </w:tr>
      <w:tr w:rsidRPr="00267512" w:rsidR="006A4793" w:rsidTr="2F15ED2D" w14:paraId="044EB5F4" w14:textId="77777777">
        <w:tc>
          <w:tcPr>
            <w:tcW w:w="9016" w:type="dxa"/>
            <w:tcMar/>
          </w:tcPr>
          <w:p w:rsidR="00E10655" w:rsidP="00591E5D" w:rsidRDefault="00E10655" w14:paraId="1E6CA1C9" w14:textId="77777777">
            <w:pPr>
              <w:jc w:val="both"/>
              <w:rPr>
                <w:rFonts w:ascii="Arial" w:hAnsi="Arial" w:cs="Arial"/>
                <w:sz w:val="24"/>
                <w:szCs w:val="24"/>
              </w:rPr>
            </w:pPr>
            <w:r w:rsidRPr="006B059B">
              <w:rPr>
                <w:rFonts w:ascii="Arial" w:hAnsi="Arial" w:cs="Arial"/>
                <w:sz w:val="24"/>
                <w:szCs w:val="24"/>
              </w:rPr>
              <w:lastRenderedPageBreak/>
              <w:t>All comers are welcome</w:t>
            </w:r>
            <w:r w:rsidR="00C35433">
              <w:rPr>
                <w:rFonts w:ascii="Arial" w:hAnsi="Arial" w:cs="Arial"/>
                <w:sz w:val="24"/>
                <w:szCs w:val="24"/>
              </w:rPr>
              <w:t xml:space="preserve">, preferably someone </w:t>
            </w:r>
            <w:r w:rsidR="00591E5D">
              <w:rPr>
                <w:rFonts w:ascii="Arial" w:hAnsi="Arial" w:cs="Arial"/>
                <w:sz w:val="24"/>
                <w:szCs w:val="24"/>
              </w:rPr>
              <w:t>with an i</w:t>
            </w:r>
            <w:r w:rsidRPr="006B059B">
              <w:rPr>
                <w:rFonts w:ascii="Arial" w:hAnsi="Arial" w:cs="Arial"/>
                <w:sz w:val="24"/>
                <w:szCs w:val="24"/>
              </w:rPr>
              <w:t xml:space="preserve">nterest in </w:t>
            </w:r>
            <w:r w:rsidRPr="00654D6A" w:rsidR="00591E5D">
              <w:rPr>
                <w:rFonts w:ascii="Arial" w:hAnsi="Arial" w:cs="Arial"/>
                <w:sz w:val="24"/>
                <w:szCs w:val="24"/>
              </w:rPr>
              <w:t>psychology</w:t>
            </w:r>
            <w:r w:rsidR="00591E5D">
              <w:rPr>
                <w:rFonts w:ascii="Arial" w:hAnsi="Arial" w:cs="Arial"/>
                <w:sz w:val="24"/>
                <w:szCs w:val="24"/>
              </w:rPr>
              <w:t xml:space="preserve"> </w:t>
            </w:r>
            <w:r w:rsidRPr="006B059B">
              <w:rPr>
                <w:rFonts w:ascii="Arial" w:hAnsi="Arial" w:cs="Arial"/>
                <w:sz w:val="24"/>
                <w:szCs w:val="24"/>
              </w:rPr>
              <w:t>and/or awareness of cancer of unknown primary</w:t>
            </w:r>
          </w:p>
          <w:p w:rsidRPr="006B059B" w:rsidR="00B47114" w:rsidP="00591E5D" w:rsidRDefault="00B47114" w14:paraId="5ADDA6A4" w14:textId="4EB0DECA">
            <w:pPr>
              <w:jc w:val="both"/>
              <w:rPr>
                <w:rFonts w:ascii="Arial" w:hAnsi="Arial" w:cs="Arial"/>
                <w:sz w:val="24"/>
                <w:szCs w:val="24"/>
              </w:rPr>
            </w:pPr>
          </w:p>
        </w:tc>
      </w:tr>
      <w:tr w:rsidRPr="00267512" w:rsidR="00E872CB" w:rsidTr="2F15ED2D" w14:paraId="29C7C26C" w14:textId="77777777">
        <w:tc>
          <w:tcPr>
            <w:tcW w:w="9016" w:type="dxa"/>
            <w:shd w:val="clear" w:color="auto" w:fill="E7E6E6" w:themeFill="background2"/>
            <w:tcMar/>
          </w:tcPr>
          <w:p w:rsidRPr="006B059B" w:rsidR="00E872CB" w:rsidP="003043F8" w:rsidRDefault="00E872CB" w14:paraId="7153754B" w14:textId="6F4EE7A4">
            <w:pPr>
              <w:contextualSpacing/>
              <w:jc w:val="both"/>
              <w:rPr>
                <w:rFonts w:ascii="Arial" w:hAnsi="Arial" w:cs="Arial"/>
                <w:color w:val="808080" w:themeColor="background1" w:themeShade="80"/>
                <w:sz w:val="24"/>
                <w:szCs w:val="24"/>
              </w:rPr>
            </w:pPr>
            <w:r w:rsidRPr="006B059B">
              <w:rPr>
                <w:rFonts w:ascii="Arial" w:hAnsi="Arial" w:cs="Arial"/>
                <w:sz w:val="24"/>
                <w:szCs w:val="24"/>
              </w:rPr>
              <w:t>Are there any pre-requisites that are required in advance of the placement?</w:t>
            </w:r>
          </w:p>
        </w:tc>
      </w:tr>
      <w:tr w:rsidRPr="00267512" w:rsidR="00E872CB" w:rsidTr="2F15ED2D" w14:paraId="3F7366BE" w14:textId="77777777">
        <w:tc>
          <w:tcPr>
            <w:tcW w:w="9016" w:type="dxa"/>
            <w:tcMar/>
          </w:tcPr>
          <w:p w:rsidRPr="006B059B" w:rsidR="00E10655" w:rsidP="006B059B" w:rsidRDefault="009B05E6" w14:paraId="46A4E85F" w14:textId="5B5A971C">
            <w:pPr>
              <w:jc w:val="both"/>
              <w:rPr>
                <w:rFonts w:ascii="Arial" w:hAnsi="Arial" w:cs="Arial"/>
                <w:sz w:val="24"/>
                <w:szCs w:val="24"/>
              </w:rPr>
            </w:pPr>
            <w:r>
              <w:rPr>
                <w:rFonts w:ascii="Arial" w:hAnsi="Arial" w:cs="Arial"/>
                <w:sz w:val="24"/>
                <w:szCs w:val="24"/>
              </w:rPr>
              <w:t>Nil</w:t>
            </w:r>
          </w:p>
        </w:tc>
      </w:tr>
      <w:tr w:rsidRPr="00267512" w:rsidR="00E872CB" w:rsidTr="2F15ED2D" w14:paraId="2E24D9CA" w14:textId="77777777">
        <w:tc>
          <w:tcPr>
            <w:tcW w:w="9016" w:type="dxa"/>
            <w:shd w:val="clear" w:color="auto" w:fill="E7E6E6" w:themeFill="background2"/>
            <w:tcMar/>
          </w:tcPr>
          <w:p w:rsidRPr="006B059B" w:rsidR="00E872CB" w:rsidP="003043F8" w:rsidRDefault="00E872CB" w14:paraId="6757CB73" w14:textId="64C8826D">
            <w:pPr>
              <w:contextualSpacing/>
              <w:jc w:val="both"/>
              <w:rPr>
                <w:rFonts w:ascii="Arial" w:hAnsi="Arial" w:cs="Arial"/>
                <w:sz w:val="24"/>
                <w:szCs w:val="24"/>
              </w:rPr>
            </w:pPr>
            <w:r w:rsidRPr="006B059B">
              <w:rPr>
                <w:rFonts w:ascii="Arial" w:hAnsi="Arial" w:cs="Arial"/>
                <w:sz w:val="24"/>
                <w:szCs w:val="24"/>
              </w:rPr>
              <w:t>What skills will be developed by the trainee during the placement?</w:t>
            </w:r>
          </w:p>
        </w:tc>
      </w:tr>
      <w:tr w:rsidRPr="00267512" w:rsidR="00E872CB" w:rsidTr="2F15ED2D" w14:paraId="0CCC70AE" w14:textId="77777777">
        <w:tc>
          <w:tcPr>
            <w:tcW w:w="9016" w:type="dxa"/>
            <w:tcMar/>
          </w:tcPr>
          <w:p w:rsidRPr="00B54515" w:rsidR="001B5A83" w:rsidP="00B54515" w:rsidRDefault="001B5A83" w14:paraId="6BA55577" w14:textId="56FC40D2">
            <w:pPr>
              <w:pStyle w:val="ListParagraph"/>
              <w:numPr>
                <w:ilvl w:val="0"/>
                <w:numId w:val="16"/>
              </w:numPr>
              <w:jc w:val="both"/>
              <w:rPr>
                <w:rFonts w:ascii="Arial" w:hAnsi="Arial" w:cs="Arial"/>
                <w:sz w:val="24"/>
                <w:szCs w:val="24"/>
              </w:rPr>
            </w:pPr>
            <w:r w:rsidRPr="00B54515">
              <w:rPr>
                <w:rFonts w:ascii="Arial" w:hAnsi="Arial" w:cs="Arial"/>
                <w:sz w:val="24"/>
                <w:szCs w:val="24"/>
              </w:rPr>
              <w:t>Relatability –</w:t>
            </w:r>
            <w:r w:rsidRPr="00B54515" w:rsidR="00D668D8">
              <w:rPr>
                <w:rFonts w:ascii="Arial" w:hAnsi="Arial" w:cs="Arial"/>
                <w:sz w:val="24"/>
                <w:szCs w:val="24"/>
              </w:rPr>
              <w:t xml:space="preserve"> During this placement the trainee will attend a patient engagement event with patients diagnosed with CUP</w:t>
            </w:r>
            <w:r w:rsidRPr="00B54515" w:rsidR="00771485">
              <w:rPr>
                <w:rFonts w:ascii="Arial" w:hAnsi="Arial" w:cs="Arial"/>
                <w:sz w:val="24"/>
                <w:szCs w:val="24"/>
              </w:rPr>
              <w:t xml:space="preserve">. </w:t>
            </w:r>
            <w:r w:rsidRPr="00B54515" w:rsidR="00D668D8">
              <w:rPr>
                <w:rFonts w:ascii="Arial" w:hAnsi="Arial" w:cs="Arial"/>
                <w:sz w:val="24"/>
                <w:szCs w:val="24"/>
              </w:rPr>
              <w:t>The trainee will develop an understanding of and experience in performing P</w:t>
            </w:r>
            <w:r w:rsidRPr="00B54515" w:rsidR="00B54515">
              <w:rPr>
                <w:rFonts w:ascii="Arial" w:hAnsi="Arial" w:cs="Arial"/>
                <w:sz w:val="24"/>
                <w:szCs w:val="24"/>
              </w:rPr>
              <w:t xml:space="preserve">atient and </w:t>
            </w:r>
            <w:r w:rsidRPr="00B54515" w:rsidR="00D668D8">
              <w:rPr>
                <w:rFonts w:ascii="Arial" w:hAnsi="Arial" w:cs="Arial"/>
                <w:sz w:val="24"/>
                <w:szCs w:val="24"/>
              </w:rPr>
              <w:t>P</w:t>
            </w:r>
            <w:r w:rsidRPr="00B54515" w:rsidR="00B54515">
              <w:rPr>
                <w:rFonts w:ascii="Arial" w:hAnsi="Arial" w:cs="Arial"/>
                <w:sz w:val="24"/>
                <w:szCs w:val="24"/>
              </w:rPr>
              <w:t xml:space="preserve">ublic </w:t>
            </w:r>
            <w:r w:rsidRPr="00B54515" w:rsidR="00D668D8">
              <w:rPr>
                <w:rFonts w:ascii="Arial" w:hAnsi="Arial" w:cs="Arial"/>
                <w:sz w:val="24"/>
                <w:szCs w:val="24"/>
              </w:rPr>
              <w:t>I</w:t>
            </w:r>
            <w:r w:rsidRPr="00B54515" w:rsidR="00B54515">
              <w:rPr>
                <w:rFonts w:ascii="Arial" w:hAnsi="Arial" w:cs="Arial"/>
                <w:sz w:val="24"/>
                <w:szCs w:val="24"/>
              </w:rPr>
              <w:t>nvolvement (PPI) workshops</w:t>
            </w:r>
            <w:r w:rsidRPr="00B54515" w:rsidR="00D668D8">
              <w:rPr>
                <w:rFonts w:ascii="Arial" w:hAnsi="Arial" w:cs="Arial"/>
                <w:sz w:val="24"/>
                <w:szCs w:val="24"/>
              </w:rPr>
              <w:t>.</w:t>
            </w:r>
          </w:p>
          <w:p w:rsidRPr="00B54515" w:rsidR="00B51C17" w:rsidP="00B54515" w:rsidRDefault="2FEDF8C8" w14:paraId="2F004720" w14:textId="48B6A8C2">
            <w:pPr>
              <w:pStyle w:val="ListParagraph"/>
              <w:numPr>
                <w:ilvl w:val="0"/>
                <w:numId w:val="16"/>
              </w:numPr>
              <w:jc w:val="both"/>
              <w:rPr>
                <w:rFonts w:ascii="Arial" w:hAnsi="Arial" w:cs="Arial"/>
                <w:b/>
                <w:bCs/>
                <w:sz w:val="24"/>
                <w:szCs w:val="24"/>
              </w:rPr>
            </w:pPr>
            <w:r w:rsidRPr="00B54515">
              <w:rPr>
                <w:rFonts w:ascii="Arial" w:hAnsi="Arial" w:cs="Arial"/>
                <w:sz w:val="24"/>
                <w:szCs w:val="24"/>
              </w:rPr>
              <w:t xml:space="preserve">Skills development - </w:t>
            </w:r>
            <w:r w:rsidRPr="00B54515" w:rsidR="0E35FC0C">
              <w:rPr>
                <w:rFonts w:ascii="Arial" w:hAnsi="Arial" w:cs="Arial"/>
                <w:sz w:val="24"/>
                <w:szCs w:val="24"/>
              </w:rPr>
              <w:t xml:space="preserve">The trainee will </w:t>
            </w:r>
            <w:r w:rsidRPr="00B54515" w:rsidR="03F163D4">
              <w:rPr>
                <w:rFonts w:ascii="Arial" w:hAnsi="Arial" w:cs="Arial"/>
                <w:sz w:val="24"/>
                <w:szCs w:val="24"/>
              </w:rPr>
              <w:t xml:space="preserve">perform literature review of the field of physiological distress in patients diagnosed with cancer and the </w:t>
            </w:r>
            <w:r w:rsidRPr="00B54515" w:rsidR="5E9305A9">
              <w:rPr>
                <w:rFonts w:ascii="Arial" w:hAnsi="Arial" w:cs="Arial"/>
                <w:sz w:val="24"/>
                <w:szCs w:val="24"/>
              </w:rPr>
              <w:t xml:space="preserve">impact of a </w:t>
            </w:r>
            <w:r w:rsidRPr="00B54515" w:rsidR="03F163D4">
              <w:rPr>
                <w:rFonts w:ascii="Arial" w:hAnsi="Arial" w:cs="Arial"/>
                <w:sz w:val="24"/>
                <w:szCs w:val="24"/>
              </w:rPr>
              <w:t>CUP</w:t>
            </w:r>
            <w:r w:rsidRPr="00B54515" w:rsidR="5E9305A9">
              <w:rPr>
                <w:rFonts w:ascii="Arial" w:hAnsi="Arial" w:cs="Arial"/>
                <w:sz w:val="24"/>
                <w:szCs w:val="24"/>
              </w:rPr>
              <w:t xml:space="preserve"> diagnosis</w:t>
            </w:r>
            <w:r w:rsidRPr="00B54515" w:rsidR="03F163D4">
              <w:rPr>
                <w:rFonts w:ascii="Arial" w:hAnsi="Arial" w:cs="Arial"/>
                <w:sz w:val="24"/>
                <w:szCs w:val="24"/>
              </w:rPr>
              <w:t xml:space="preserve">. </w:t>
            </w:r>
            <w:r w:rsidRPr="00B54515" w:rsidR="5CFAB96E">
              <w:rPr>
                <w:rFonts w:ascii="Arial" w:hAnsi="Arial" w:cs="Arial"/>
                <w:sz w:val="24"/>
                <w:szCs w:val="24"/>
              </w:rPr>
              <w:t>The trainee will learn about the use</w:t>
            </w:r>
            <w:r w:rsidRPr="00B54515" w:rsidR="42E79ACC">
              <w:rPr>
                <w:rFonts w:ascii="Arial" w:hAnsi="Arial" w:cs="Arial"/>
                <w:sz w:val="24"/>
                <w:szCs w:val="24"/>
              </w:rPr>
              <w:t xml:space="preserve"> of</w:t>
            </w:r>
            <w:r w:rsidRPr="00B54515" w:rsidR="5CFAB96E">
              <w:rPr>
                <w:rFonts w:ascii="Arial" w:hAnsi="Arial" w:cs="Arial"/>
                <w:sz w:val="24"/>
                <w:szCs w:val="24"/>
              </w:rPr>
              <w:t xml:space="preserve"> </w:t>
            </w:r>
            <w:r w:rsidRPr="00B54515" w:rsidR="42E79ACC">
              <w:rPr>
                <w:rFonts w:ascii="Arial" w:hAnsi="Arial" w:cs="Arial"/>
                <w:sz w:val="24"/>
                <w:szCs w:val="24"/>
              </w:rPr>
              <w:t xml:space="preserve">questionnaires in research and analysis. </w:t>
            </w:r>
            <w:r w:rsidRPr="00B54515" w:rsidR="00193770">
              <w:rPr>
                <w:rFonts w:ascii="Arial" w:hAnsi="Arial" w:cs="Arial"/>
                <w:sz w:val="24"/>
                <w:szCs w:val="24"/>
              </w:rPr>
              <w:t>At the end of the placement a s</w:t>
            </w:r>
            <w:r w:rsidRPr="00B54515" w:rsidR="00355397">
              <w:rPr>
                <w:rFonts w:ascii="Arial" w:hAnsi="Arial" w:cs="Arial"/>
                <w:sz w:val="24"/>
                <w:szCs w:val="24"/>
              </w:rPr>
              <w:t xml:space="preserve">ummary </w:t>
            </w:r>
            <w:r w:rsidRPr="00B54515" w:rsidR="00193770">
              <w:rPr>
                <w:rFonts w:ascii="Arial" w:hAnsi="Arial" w:cs="Arial"/>
                <w:sz w:val="24"/>
                <w:szCs w:val="24"/>
              </w:rPr>
              <w:t xml:space="preserve">of the work </w:t>
            </w:r>
            <w:r w:rsidRPr="00B54515" w:rsidR="42E79ACC">
              <w:rPr>
                <w:rFonts w:ascii="Arial" w:hAnsi="Arial" w:cs="Arial"/>
                <w:sz w:val="24"/>
                <w:szCs w:val="24"/>
              </w:rPr>
              <w:t xml:space="preserve">will be presented to the wider </w:t>
            </w:r>
            <w:r w:rsidRPr="00B54515" w:rsidR="00E04280">
              <w:rPr>
                <w:rFonts w:ascii="Arial" w:hAnsi="Arial" w:cs="Arial"/>
                <w:sz w:val="24"/>
                <w:szCs w:val="24"/>
              </w:rPr>
              <w:t>t</w:t>
            </w:r>
            <w:r w:rsidRPr="00B54515" w:rsidR="42E79ACC">
              <w:rPr>
                <w:rFonts w:ascii="Arial" w:hAnsi="Arial" w:cs="Arial"/>
                <w:sz w:val="24"/>
                <w:szCs w:val="24"/>
              </w:rPr>
              <w:t>eam with additional attendees from the CUP service.</w:t>
            </w:r>
          </w:p>
          <w:p w:rsidRPr="00B54515" w:rsidR="00355397" w:rsidP="00B54515" w:rsidRDefault="1A5450CA" w14:paraId="73A571C6" w14:textId="3347A014">
            <w:pPr>
              <w:pStyle w:val="ListParagraph"/>
              <w:numPr>
                <w:ilvl w:val="0"/>
                <w:numId w:val="16"/>
              </w:numPr>
              <w:jc w:val="both"/>
              <w:rPr>
                <w:rFonts w:ascii="Arial" w:hAnsi="Arial" w:cs="Arial"/>
                <w:sz w:val="24"/>
                <w:szCs w:val="24"/>
              </w:rPr>
            </w:pPr>
            <w:r w:rsidRPr="00B54515">
              <w:rPr>
                <w:rFonts w:ascii="Arial" w:hAnsi="Arial" w:cs="Arial"/>
                <w:sz w:val="24"/>
                <w:szCs w:val="24"/>
              </w:rPr>
              <w:t xml:space="preserve">Knowledge Expansion – </w:t>
            </w:r>
            <w:r w:rsidRPr="00B54515" w:rsidR="00056BDE">
              <w:rPr>
                <w:rFonts w:ascii="Arial" w:hAnsi="Arial" w:cs="Arial"/>
                <w:sz w:val="24"/>
                <w:szCs w:val="24"/>
              </w:rPr>
              <w:t>Develop a greater understanding of CUP and research in this area.</w:t>
            </w:r>
          </w:p>
          <w:p w:rsidRPr="00B54515" w:rsidR="00034553" w:rsidP="00B54515" w:rsidRDefault="00034553" w14:paraId="2AB10394" w14:textId="6D8537F3">
            <w:pPr>
              <w:pStyle w:val="ListParagraph"/>
              <w:numPr>
                <w:ilvl w:val="0"/>
                <w:numId w:val="16"/>
              </w:numPr>
              <w:jc w:val="both"/>
              <w:rPr>
                <w:rFonts w:ascii="Arial" w:hAnsi="Arial" w:cs="Arial"/>
                <w:sz w:val="24"/>
                <w:szCs w:val="24"/>
              </w:rPr>
            </w:pPr>
            <w:r w:rsidRPr="00B54515">
              <w:rPr>
                <w:rFonts w:ascii="Arial" w:hAnsi="Arial" w:cs="Arial"/>
                <w:sz w:val="24"/>
                <w:szCs w:val="24"/>
              </w:rPr>
              <w:t>Integration of research and practice –</w:t>
            </w:r>
            <w:r w:rsidRPr="00B54515">
              <w:rPr>
                <w:rFonts w:ascii="Arial" w:hAnsi="Arial" w:cs="Arial"/>
                <w:b/>
                <w:bCs/>
                <w:sz w:val="24"/>
                <w:szCs w:val="24"/>
              </w:rPr>
              <w:t xml:space="preserve"> </w:t>
            </w:r>
            <w:r w:rsidRPr="00B54515">
              <w:rPr>
                <w:rFonts w:ascii="Arial" w:hAnsi="Arial" w:cs="Arial"/>
                <w:sz w:val="24"/>
                <w:szCs w:val="24"/>
              </w:rPr>
              <w:t>The placement will bring the gap between research and clinical practice by introducing the trainee to the quality improvement</w:t>
            </w:r>
            <w:r w:rsidRPr="00B54515" w:rsidR="008E5176">
              <w:rPr>
                <w:rFonts w:ascii="Arial" w:hAnsi="Arial" w:cs="Arial"/>
                <w:sz w:val="24"/>
                <w:szCs w:val="24"/>
              </w:rPr>
              <w:t xml:space="preserve"> as a first stage to generating background information that could be used to support a broader research project that would implement findings on a larger scale</w:t>
            </w:r>
            <w:r w:rsidRPr="00B54515" w:rsidR="00355397">
              <w:rPr>
                <w:rFonts w:ascii="Arial" w:hAnsi="Arial" w:cs="Arial"/>
                <w:sz w:val="24"/>
                <w:szCs w:val="24"/>
              </w:rPr>
              <w:t>.</w:t>
            </w:r>
          </w:p>
          <w:p w:rsidRPr="00B54515" w:rsidR="001B5A83" w:rsidP="00B54515" w:rsidRDefault="73E92786" w14:paraId="2C789D52" w14:textId="1F76F655">
            <w:pPr>
              <w:pStyle w:val="ListParagraph"/>
              <w:numPr>
                <w:ilvl w:val="0"/>
                <w:numId w:val="16"/>
              </w:numPr>
              <w:jc w:val="both"/>
              <w:rPr>
                <w:rFonts w:ascii="Arial" w:hAnsi="Arial" w:cs="Arial"/>
                <w:sz w:val="24"/>
                <w:szCs w:val="24"/>
              </w:rPr>
            </w:pPr>
            <w:r w:rsidRPr="00B54515">
              <w:rPr>
                <w:rFonts w:ascii="Arial" w:hAnsi="Arial" w:cs="Arial"/>
                <w:sz w:val="24"/>
                <w:szCs w:val="24"/>
              </w:rPr>
              <w:t>Professional Growth –</w:t>
            </w:r>
            <w:r w:rsidRPr="00B54515" w:rsidR="366BE4C5">
              <w:rPr>
                <w:rFonts w:ascii="Arial" w:hAnsi="Arial" w:cs="Arial"/>
                <w:sz w:val="24"/>
                <w:szCs w:val="24"/>
              </w:rPr>
              <w:t xml:space="preserve"> </w:t>
            </w:r>
            <w:r w:rsidRPr="00B54515" w:rsidR="086EDB24">
              <w:rPr>
                <w:rFonts w:ascii="Arial" w:hAnsi="Arial" w:cs="Arial"/>
                <w:sz w:val="24"/>
                <w:szCs w:val="24"/>
              </w:rPr>
              <w:t>O</w:t>
            </w:r>
            <w:r w:rsidRPr="00B54515" w:rsidR="366BE4C5">
              <w:rPr>
                <w:rFonts w:ascii="Arial" w:hAnsi="Arial" w:cs="Arial"/>
                <w:sz w:val="24"/>
                <w:szCs w:val="24"/>
              </w:rPr>
              <w:t>pportunity for</w:t>
            </w:r>
            <w:r w:rsidRPr="00B54515" w:rsidR="086EDB24">
              <w:rPr>
                <w:rFonts w:ascii="Arial" w:hAnsi="Arial" w:cs="Arial"/>
                <w:sz w:val="24"/>
                <w:szCs w:val="24"/>
              </w:rPr>
              <w:t xml:space="preserve"> </w:t>
            </w:r>
            <w:r w:rsidRPr="00B54515" w:rsidR="366BE4C5">
              <w:rPr>
                <w:rFonts w:ascii="Arial" w:hAnsi="Arial" w:cs="Arial"/>
                <w:sz w:val="24"/>
                <w:szCs w:val="24"/>
              </w:rPr>
              <w:t xml:space="preserve">work to be </w:t>
            </w:r>
            <w:r w:rsidRPr="00B54515" w:rsidR="086EDB24">
              <w:rPr>
                <w:rFonts w:ascii="Arial" w:hAnsi="Arial" w:cs="Arial"/>
                <w:sz w:val="24"/>
                <w:szCs w:val="24"/>
              </w:rPr>
              <w:t>further developed</w:t>
            </w:r>
            <w:r w:rsidRPr="00B54515" w:rsidR="00D77FA9">
              <w:rPr>
                <w:rFonts w:ascii="Arial" w:hAnsi="Arial" w:cs="Arial"/>
                <w:sz w:val="24"/>
                <w:szCs w:val="24"/>
              </w:rPr>
              <w:t xml:space="preserve"> into a full study publicatio</w:t>
            </w:r>
            <w:r w:rsidRPr="00B54515" w:rsidR="00831C01">
              <w:rPr>
                <w:rFonts w:ascii="Arial" w:hAnsi="Arial" w:cs="Arial"/>
                <w:sz w:val="24"/>
                <w:szCs w:val="24"/>
              </w:rPr>
              <w:t>n.</w:t>
            </w:r>
          </w:p>
          <w:p w:rsidRPr="00B54515" w:rsidR="001B5A83" w:rsidP="00B54515" w:rsidRDefault="32F98538" w14:paraId="6E20431C" w14:textId="7220100C">
            <w:pPr>
              <w:pStyle w:val="ListParagraph"/>
              <w:numPr>
                <w:ilvl w:val="0"/>
                <w:numId w:val="16"/>
              </w:numPr>
              <w:jc w:val="both"/>
              <w:rPr>
                <w:rFonts w:ascii="Arial" w:hAnsi="Arial" w:cs="Arial"/>
                <w:sz w:val="24"/>
                <w:szCs w:val="24"/>
              </w:rPr>
            </w:pPr>
            <w:r w:rsidRPr="00B54515">
              <w:rPr>
                <w:rFonts w:ascii="Arial" w:hAnsi="Arial" w:cs="Arial"/>
                <w:sz w:val="24"/>
                <w:szCs w:val="24"/>
              </w:rPr>
              <w:t xml:space="preserve">Collaboration and networking - </w:t>
            </w:r>
            <w:r w:rsidRPr="00B54515" w:rsidR="7D995D1D">
              <w:rPr>
                <w:rFonts w:ascii="Arial" w:hAnsi="Arial" w:cs="Arial"/>
                <w:sz w:val="24"/>
                <w:szCs w:val="24"/>
              </w:rPr>
              <w:t>The trainee will develop an understand</w:t>
            </w:r>
            <w:r w:rsidRPr="00B54515" w:rsidR="00B54515">
              <w:rPr>
                <w:rFonts w:ascii="Arial" w:hAnsi="Arial" w:cs="Arial"/>
                <w:sz w:val="24"/>
                <w:szCs w:val="24"/>
              </w:rPr>
              <w:t>ing</w:t>
            </w:r>
            <w:r w:rsidRPr="00B54515" w:rsidR="7D995D1D">
              <w:rPr>
                <w:rFonts w:ascii="Arial" w:hAnsi="Arial" w:cs="Arial"/>
                <w:sz w:val="24"/>
                <w:szCs w:val="24"/>
              </w:rPr>
              <w:t xml:space="preserve"> of the </w:t>
            </w:r>
            <w:r w:rsidRPr="00B54515" w:rsidR="00B54515">
              <w:rPr>
                <w:rFonts w:ascii="Arial" w:hAnsi="Arial" w:cs="Arial"/>
                <w:sz w:val="24"/>
                <w:szCs w:val="24"/>
              </w:rPr>
              <w:t xml:space="preserve">CUP </w:t>
            </w:r>
            <w:r w:rsidRPr="00B54515" w:rsidR="7D995D1D">
              <w:rPr>
                <w:rFonts w:ascii="Arial" w:hAnsi="Arial" w:cs="Arial"/>
                <w:sz w:val="24"/>
                <w:szCs w:val="24"/>
              </w:rPr>
              <w:t>patient pathway</w:t>
            </w:r>
            <w:r w:rsidRPr="00B54515" w:rsidR="00B54515">
              <w:rPr>
                <w:rFonts w:ascii="Arial" w:hAnsi="Arial" w:cs="Arial"/>
                <w:sz w:val="24"/>
                <w:szCs w:val="24"/>
              </w:rPr>
              <w:t>,</w:t>
            </w:r>
            <w:r w:rsidRPr="00B54515" w:rsidR="7D995D1D">
              <w:rPr>
                <w:rFonts w:ascii="Arial" w:hAnsi="Arial" w:cs="Arial"/>
                <w:sz w:val="24"/>
                <w:szCs w:val="24"/>
              </w:rPr>
              <w:t xml:space="preserve"> attending MDT</w:t>
            </w:r>
            <w:r w:rsidRPr="00B54515" w:rsidR="00B54515">
              <w:rPr>
                <w:rFonts w:ascii="Arial" w:hAnsi="Arial" w:cs="Arial"/>
                <w:sz w:val="24"/>
                <w:szCs w:val="24"/>
              </w:rPr>
              <w:t>s</w:t>
            </w:r>
            <w:r w:rsidRPr="00B54515" w:rsidR="7D995D1D">
              <w:rPr>
                <w:rFonts w:ascii="Arial" w:hAnsi="Arial" w:cs="Arial"/>
                <w:sz w:val="24"/>
                <w:szCs w:val="24"/>
              </w:rPr>
              <w:t xml:space="preserve"> and clinics</w:t>
            </w:r>
            <w:r w:rsidRPr="00B54515" w:rsidR="3158924E">
              <w:rPr>
                <w:rFonts w:ascii="Arial" w:hAnsi="Arial" w:cs="Arial"/>
                <w:sz w:val="24"/>
                <w:szCs w:val="24"/>
              </w:rPr>
              <w:t>. The trainee will have the opportunity to gain a broad understand</w:t>
            </w:r>
            <w:r w:rsidRPr="00B54515" w:rsidR="13A581A6">
              <w:rPr>
                <w:rFonts w:ascii="Arial" w:hAnsi="Arial" w:cs="Arial"/>
                <w:sz w:val="24"/>
                <w:szCs w:val="24"/>
              </w:rPr>
              <w:t>ing</w:t>
            </w:r>
            <w:r w:rsidRPr="00B54515" w:rsidR="3158924E">
              <w:rPr>
                <w:rFonts w:ascii="Arial" w:hAnsi="Arial" w:cs="Arial"/>
                <w:sz w:val="24"/>
                <w:szCs w:val="24"/>
              </w:rPr>
              <w:t xml:space="preserve"> </w:t>
            </w:r>
            <w:r w:rsidRPr="00B54515" w:rsidR="081E86D1">
              <w:rPr>
                <w:rFonts w:ascii="Arial" w:hAnsi="Arial" w:cs="Arial"/>
                <w:sz w:val="24"/>
                <w:szCs w:val="24"/>
              </w:rPr>
              <w:t xml:space="preserve">on </w:t>
            </w:r>
            <w:r w:rsidRPr="00B54515" w:rsidR="00B54515">
              <w:rPr>
                <w:rFonts w:ascii="Arial" w:hAnsi="Arial" w:cs="Arial"/>
                <w:sz w:val="24"/>
                <w:szCs w:val="24"/>
              </w:rPr>
              <w:t>h</w:t>
            </w:r>
            <w:r w:rsidRPr="00B54515" w:rsidR="3158924E">
              <w:rPr>
                <w:rFonts w:ascii="Arial" w:hAnsi="Arial" w:cs="Arial"/>
                <w:sz w:val="24"/>
                <w:szCs w:val="24"/>
              </w:rPr>
              <w:t>ow</w:t>
            </w:r>
            <w:r w:rsidRPr="00B54515" w:rsidR="00B54515">
              <w:rPr>
                <w:rFonts w:ascii="Arial" w:hAnsi="Arial" w:cs="Arial"/>
                <w:sz w:val="24"/>
                <w:szCs w:val="24"/>
              </w:rPr>
              <w:t xml:space="preserve"> </w:t>
            </w:r>
            <w:r w:rsidRPr="00B54515" w:rsidR="3158924E">
              <w:rPr>
                <w:rFonts w:ascii="Arial" w:hAnsi="Arial" w:cs="Arial"/>
                <w:sz w:val="24"/>
                <w:szCs w:val="24"/>
              </w:rPr>
              <w:t>clinical trials are delivered by the Experimental Cancer Medicine Team, by attending team meetings and introduction meetings with sub-teams (Research Managers, Research Project Managers, Research Portfolio Managers, Clinical Trials Coordinators, Clinical Trial Data Managers, Translational Research Facilitators, Research Nurses).</w:t>
            </w:r>
          </w:p>
          <w:p w:rsidRPr="00B54515" w:rsidR="00F44652" w:rsidP="00B54515" w:rsidRDefault="008E5176" w14:paraId="7C03E880" w14:textId="75640550">
            <w:pPr>
              <w:pStyle w:val="ListParagraph"/>
              <w:numPr>
                <w:ilvl w:val="0"/>
                <w:numId w:val="16"/>
              </w:numPr>
              <w:jc w:val="both"/>
              <w:rPr>
                <w:rFonts w:ascii="Arial" w:hAnsi="Arial" w:cs="Arial"/>
                <w:sz w:val="24"/>
                <w:szCs w:val="24"/>
              </w:rPr>
            </w:pPr>
            <w:r w:rsidRPr="00B54515">
              <w:rPr>
                <w:rFonts w:ascii="Arial" w:hAnsi="Arial" w:cs="Arial"/>
                <w:sz w:val="24"/>
                <w:szCs w:val="24"/>
              </w:rPr>
              <w:t xml:space="preserve">Contribution to evidence-based practise and quality improvement - </w:t>
            </w:r>
            <w:r w:rsidRPr="00B54515" w:rsidR="00F44652">
              <w:rPr>
                <w:rFonts w:ascii="Arial" w:hAnsi="Arial" w:cs="Arial"/>
                <w:sz w:val="24"/>
                <w:szCs w:val="24"/>
              </w:rPr>
              <w:t xml:space="preserve">The </w:t>
            </w:r>
            <w:r w:rsidRPr="00B54515" w:rsidR="00DE583D">
              <w:rPr>
                <w:rFonts w:ascii="Arial" w:hAnsi="Arial" w:cs="Arial"/>
                <w:sz w:val="24"/>
                <w:szCs w:val="24"/>
              </w:rPr>
              <w:t>results of this quality improvement project may</w:t>
            </w:r>
            <w:r w:rsidRPr="00B54515" w:rsidR="00F44652">
              <w:rPr>
                <w:rFonts w:ascii="Arial" w:hAnsi="Arial" w:cs="Arial"/>
                <w:sz w:val="24"/>
                <w:szCs w:val="24"/>
              </w:rPr>
              <w:t xml:space="preserve"> contribute to the development of a prospective study</w:t>
            </w:r>
            <w:r w:rsidRPr="00B54515" w:rsidR="00DE583D">
              <w:rPr>
                <w:rFonts w:ascii="Arial" w:hAnsi="Arial" w:cs="Arial"/>
                <w:sz w:val="24"/>
                <w:szCs w:val="24"/>
              </w:rPr>
              <w:t>.</w:t>
            </w:r>
          </w:p>
          <w:p w:rsidRPr="00B54515" w:rsidR="00491719" w:rsidP="00B54515" w:rsidRDefault="00DE583D" w14:paraId="3294AD63" w14:textId="7D8D47DA">
            <w:pPr>
              <w:pStyle w:val="ListParagraph"/>
              <w:numPr>
                <w:ilvl w:val="0"/>
                <w:numId w:val="16"/>
              </w:numPr>
              <w:jc w:val="both"/>
              <w:rPr>
                <w:rFonts w:ascii="Arial" w:hAnsi="Arial" w:cs="Arial"/>
                <w:sz w:val="24"/>
                <w:szCs w:val="24"/>
              </w:rPr>
            </w:pPr>
            <w:r w:rsidRPr="00B54515">
              <w:rPr>
                <w:rFonts w:ascii="Arial" w:hAnsi="Arial" w:cs="Arial"/>
                <w:sz w:val="24"/>
                <w:szCs w:val="24"/>
              </w:rPr>
              <w:t>Promotion of lifelong learning and research career pathway –</w:t>
            </w:r>
            <w:r w:rsidRPr="00B54515">
              <w:rPr>
                <w:rFonts w:ascii="Arial" w:hAnsi="Arial" w:cs="Arial"/>
                <w:b/>
                <w:bCs/>
                <w:sz w:val="24"/>
                <w:szCs w:val="24"/>
              </w:rPr>
              <w:t xml:space="preserve"> </w:t>
            </w:r>
            <w:r w:rsidRPr="00B54515">
              <w:rPr>
                <w:rFonts w:ascii="Arial" w:hAnsi="Arial" w:cs="Arial"/>
                <w:sz w:val="24"/>
                <w:szCs w:val="24"/>
              </w:rPr>
              <w:t xml:space="preserve">The placement should inspire the trainee to </w:t>
            </w:r>
            <w:r w:rsidRPr="00B54515" w:rsidR="00BF4C2D">
              <w:rPr>
                <w:rFonts w:ascii="Arial" w:hAnsi="Arial" w:cs="Arial"/>
                <w:sz w:val="24"/>
                <w:szCs w:val="24"/>
              </w:rPr>
              <w:t xml:space="preserve">seek new knowledge about current practice and the research tools available to </w:t>
            </w:r>
            <w:r w:rsidRPr="00B54515" w:rsidR="00CC2B62">
              <w:rPr>
                <w:rFonts w:ascii="Arial" w:hAnsi="Arial" w:cs="Arial"/>
                <w:sz w:val="24"/>
                <w:szCs w:val="24"/>
              </w:rPr>
              <w:t>generate new evidence to support quality improvement.</w:t>
            </w:r>
          </w:p>
        </w:tc>
      </w:tr>
      <w:tr w:rsidRPr="00267512" w:rsidR="00E872CB" w:rsidTr="2F15ED2D" w14:paraId="79240CF3" w14:textId="77777777">
        <w:tc>
          <w:tcPr>
            <w:tcW w:w="9016" w:type="dxa"/>
            <w:shd w:val="clear" w:color="auto" w:fill="E7E6E6" w:themeFill="background2"/>
            <w:tcMar/>
          </w:tcPr>
          <w:p w:rsidRPr="006B059B" w:rsidR="00E872CB" w:rsidP="00E872CB" w:rsidRDefault="00E872CB" w14:paraId="51A9C62A" w14:textId="1B3FBCE5">
            <w:pPr>
              <w:contextualSpacing/>
              <w:jc w:val="both"/>
              <w:rPr>
                <w:rFonts w:ascii="Arial" w:hAnsi="Arial" w:cs="Arial"/>
                <w:i/>
                <w:iCs/>
                <w:sz w:val="24"/>
                <w:szCs w:val="24"/>
              </w:rPr>
            </w:pPr>
            <w:r w:rsidRPr="006B059B">
              <w:rPr>
                <w:rFonts w:ascii="Arial" w:hAnsi="Arial" w:cs="Arial"/>
                <w:sz w:val="24"/>
                <w:szCs w:val="24"/>
              </w:rPr>
              <w:t>What training and support will be offered to the trainee during the placement?</w:t>
            </w:r>
          </w:p>
        </w:tc>
      </w:tr>
      <w:tr w:rsidRPr="00267512" w:rsidR="00E872CB" w:rsidTr="2F15ED2D" w14:paraId="3DF67289" w14:textId="77777777">
        <w:tc>
          <w:tcPr>
            <w:tcW w:w="9016" w:type="dxa"/>
            <w:tcMar/>
          </w:tcPr>
          <w:p w:rsidRPr="006B059B" w:rsidR="00491719" w:rsidP="00E872CB" w:rsidRDefault="000B28E8" w14:paraId="7F5A1577" w14:textId="52C34F0A">
            <w:pPr>
              <w:contextualSpacing/>
              <w:jc w:val="both"/>
              <w:rPr>
                <w:rFonts w:ascii="Arial" w:hAnsi="Arial" w:cs="Arial"/>
                <w:i/>
                <w:iCs/>
                <w:sz w:val="24"/>
                <w:szCs w:val="24"/>
              </w:rPr>
            </w:pPr>
            <w:r w:rsidRPr="000B28E8">
              <w:rPr>
                <w:rFonts w:ascii="Arial" w:hAnsi="Arial" w:cs="Arial"/>
                <w:sz w:val="24"/>
                <w:szCs w:val="24"/>
              </w:rPr>
              <w:t>T</w:t>
            </w:r>
            <w:r w:rsidR="00B54515">
              <w:rPr>
                <w:rFonts w:ascii="Arial" w:hAnsi="Arial" w:cs="Arial"/>
                <w:sz w:val="24"/>
                <w:szCs w:val="24"/>
              </w:rPr>
              <w:t>he trainee will work</w:t>
            </w:r>
            <w:r w:rsidRPr="000B28E8">
              <w:rPr>
                <w:rFonts w:ascii="Arial" w:hAnsi="Arial" w:cs="Arial"/>
                <w:sz w:val="24"/>
                <w:szCs w:val="24"/>
              </w:rPr>
              <w:t xml:space="preserve"> within a research environment and collaborate with experienced researchers</w:t>
            </w:r>
            <w:r w:rsidR="00B54515">
              <w:rPr>
                <w:rFonts w:ascii="Arial" w:hAnsi="Arial" w:cs="Arial"/>
                <w:sz w:val="24"/>
                <w:szCs w:val="24"/>
              </w:rPr>
              <w:t xml:space="preserve">. Day to day supervision will be provided by an experiences research practitioner who is already working </w:t>
            </w:r>
            <w:proofErr w:type="gramStart"/>
            <w:r w:rsidR="00B54515">
              <w:rPr>
                <w:rFonts w:ascii="Arial" w:hAnsi="Arial" w:cs="Arial"/>
                <w:sz w:val="24"/>
                <w:szCs w:val="24"/>
              </w:rPr>
              <w:t>in the area of</w:t>
            </w:r>
            <w:proofErr w:type="gramEnd"/>
            <w:r w:rsidR="00B54515">
              <w:rPr>
                <w:rFonts w:ascii="Arial" w:hAnsi="Arial" w:cs="Arial"/>
                <w:sz w:val="24"/>
                <w:szCs w:val="24"/>
              </w:rPr>
              <w:t xml:space="preserve"> CUP, and also project manager. Senior supervision will be provided by Dr Natalie Cook, and weekly meetings will be scheduled to ensure the trainee is supported and progressing in the placement. </w:t>
            </w:r>
          </w:p>
        </w:tc>
      </w:tr>
      <w:tr w:rsidRPr="00267512" w:rsidR="006A4793" w:rsidTr="2F15ED2D" w14:paraId="51C480DE" w14:textId="77777777">
        <w:tc>
          <w:tcPr>
            <w:tcW w:w="9016" w:type="dxa"/>
            <w:shd w:val="clear" w:color="auto" w:fill="F2F2F2" w:themeFill="background1" w:themeFillShade="F2"/>
            <w:tcMar/>
          </w:tcPr>
          <w:p w:rsidRPr="006B059B" w:rsidR="006A4793" w:rsidP="003043F8" w:rsidRDefault="006A4793" w14:paraId="5AA6F2FB" w14:textId="77777777">
            <w:pPr>
              <w:contextualSpacing/>
              <w:jc w:val="both"/>
              <w:rPr>
                <w:rFonts w:ascii="Arial" w:hAnsi="Arial" w:cs="Arial"/>
                <w:sz w:val="24"/>
                <w:szCs w:val="24"/>
              </w:rPr>
            </w:pPr>
            <w:r w:rsidRPr="006B059B">
              <w:rPr>
                <w:rFonts w:ascii="Arial" w:hAnsi="Arial" w:cs="Arial"/>
                <w:sz w:val="24"/>
                <w:szCs w:val="24"/>
              </w:rPr>
              <w:t>Proposed Placement Timeframe:</w:t>
            </w:r>
          </w:p>
        </w:tc>
      </w:tr>
      <w:tr w:rsidRPr="00267512" w:rsidR="006A4793" w:rsidTr="2F15ED2D" w14:paraId="197C3A2A" w14:textId="77777777">
        <w:tc>
          <w:tcPr>
            <w:tcW w:w="9016" w:type="dxa"/>
            <w:tcMar/>
          </w:tcPr>
          <w:p w:rsidRPr="006B059B" w:rsidR="00491719" w:rsidP="00D41636" w:rsidRDefault="00D41636" w14:paraId="1472F70C" w14:textId="4092A57E">
            <w:pPr>
              <w:contextualSpacing/>
              <w:jc w:val="both"/>
              <w:rPr>
                <w:rFonts w:ascii="Arial" w:hAnsi="Arial" w:cs="Arial"/>
                <w:sz w:val="24"/>
                <w:szCs w:val="24"/>
              </w:rPr>
            </w:pPr>
            <w:r w:rsidRPr="006B059B">
              <w:rPr>
                <w:rFonts w:ascii="Arial" w:hAnsi="Arial" w:cs="Arial"/>
                <w:sz w:val="24"/>
                <w:szCs w:val="24"/>
              </w:rPr>
              <w:t>12 weeks</w:t>
            </w:r>
          </w:p>
        </w:tc>
      </w:tr>
      <w:tr w:rsidRPr="00267512" w:rsidR="006A4793" w:rsidTr="2F15ED2D" w14:paraId="42FF03E2" w14:textId="77777777">
        <w:tc>
          <w:tcPr>
            <w:tcW w:w="9016" w:type="dxa"/>
            <w:shd w:val="clear" w:color="auto" w:fill="F2F2F2" w:themeFill="background1" w:themeFillShade="F2"/>
            <w:tcMar/>
          </w:tcPr>
          <w:p w:rsidRPr="006B059B" w:rsidR="006A4793" w:rsidP="003043F8" w:rsidRDefault="006A4793" w14:paraId="4DD01694" w14:textId="77777777">
            <w:pPr>
              <w:contextualSpacing/>
              <w:jc w:val="both"/>
              <w:rPr>
                <w:rFonts w:ascii="Arial" w:hAnsi="Arial" w:cs="Arial"/>
                <w:i/>
                <w:iCs/>
                <w:color w:val="808080" w:themeColor="background1" w:themeShade="80"/>
                <w:sz w:val="24"/>
                <w:szCs w:val="24"/>
              </w:rPr>
            </w:pPr>
            <w:r w:rsidRPr="006B059B">
              <w:rPr>
                <w:rFonts w:ascii="Arial" w:hAnsi="Arial" w:cs="Arial"/>
                <w:sz w:val="24"/>
                <w:szCs w:val="24"/>
              </w:rPr>
              <w:t xml:space="preserve">Could a flexible placement approach be supported where required? </w:t>
            </w:r>
          </w:p>
        </w:tc>
      </w:tr>
      <w:tr w:rsidRPr="00267512" w:rsidR="006A4793" w:rsidTr="2F15ED2D" w14:paraId="5E35E5C1" w14:textId="77777777">
        <w:tc>
          <w:tcPr>
            <w:tcW w:w="9016" w:type="dxa"/>
            <w:tcMar/>
          </w:tcPr>
          <w:p w:rsidRPr="006B059B" w:rsidR="00900734" w:rsidP="00B54515" w:rsidRDefault="00B54515" w14:paraId="786F3AF6" w14:textId="5738C0F9">
            <w:pPr>
              <w:contextualSpacing/>
              <w:jc w:val="both"/>
              <w:rPr>
                <w:rFonts w:ascii="Arial" w:hAnsi="Arial" w:cs="Arial"/>
                <w:sz w:val="24"/>
                <w:szCs w:val="24"/>
              </w:rPr>
            </w:pPr>
            <w:r>
              <w:rPr>
                <w:rFonts w:ascii="Arial" w:hAnsi="Arial" w:cs="Arial"/>
                <w:sz w:val="24"/>
                <w:szCs w:val="24"/>
              </w:rPr>
              <w:t>Yes</w:t>
            </w:r>
          </w:p>
        </w:tc>
      </w:tr>
      <w:tr w:rsidRPr="00267512" w:rsidR="00080C9D" w:rsidTr="2F15ED2D" w14:paraId="3D2AC600" w14:textId="77777777">
        <w:tc>
          <w:tcPr>
            <w:tcW w:w="9016" w:type="dxa"/>
            <w:shd w:val="clear" w:color="auto" w:fill="F2F2F2" w:themeFill="background1" w:themeFillShade="F2"/>
            <w:tcMar/>
          </w:tcPr>
          <w:p w:rsidRPr="006B059B" w:rsidR="00080C9D" w:rsidP="003043F8" w:rsidRDefault="00080C9D" w14:paraId="392AE1F2" w14:textId="7E323159">
            <w:pPr>
              <w:contextualSpacing/>
              <w:jc w:val="both"/>
              <w:rPr>
                <w:rFonts w:ascii="Arial" w:hAnsi="Arial" w:cs="Arial"/>
                <w:i/>
                <w:iCs/>
                <w:color w:val="808080" w:themeColor="background1" w:themeShade="80"/>
                <w:sz w:val="24"/>
                <w:szCs w:val="24"/>
              </w:rPr>
            </w:pPr>
            <w:r w:rsidRPr="006B059B">
              <w:rPr>
                <w:rFonts w:ascii="Arial" w:hAnsi="Arial" w:cs="Arial"/>
                <w:sz w:val="24"/>
                <w:szCs w:val="24"/>
              </w:rPr>
              <w:lastRenderedPageBreak/>
              <w:t>Proposed Start Date:</w:t>
            </w:r>
          </w:p>
        </w:tc>
      </w:tr>
      <w:tr w:rsidRPr="00267512" w:rsidR="00080C9D" w:rsidTr="2F15ED2D" w14:paraId="4A6A8134" w14:textId="77777777">
        <w:tc>
          <w:tcPr>
            <w:tcW w:w="9016" w:type="dxa"/>
            <w:tcMar/>
          </w:tcPr>
          <w:p w:rsidRPr="006B059B" w:rsidR="00D41636" w:rsidP="2F15ED2D" w:rsidRDefault="00D41636" w14:paraId="28C937B2" w14:textId="6F4026E0">
            <w:pPr>
              <w:pStyle w:val="Normal"/>
              <w:suppressLineNumbers w:val="0"/>
              <w:bidi w:val="0"/>
              <w:spacing w:before="0" w:beforeAutospacing="off" w:after="0" w:afterAutospacing="off" w:line="240" w:lineRule="auto"/>
              <w:ind w:left="0" w:right="0"/>
              <w:jc w:val="both"/>
            </w:pPr>
            <w:r w:rsidRPr="2F15ED2D" w:rsidR="4C087F8B">
              <w:rPr>
                <w:rFonts w:ascii="Arial" w:hAnsi="Arial" w:cs="Arial"/>
                <w:sz w:val="24"/>
                <w:szCs w:val="24"/>
              </w:rPr>
              <w:t>April 2026</w:t>
            </w:r>
          </w:p>
        </w:tc>
      </w:tr>
      <w:tr w:rsidRPr="00267512" w:rsidR="00491719" w:rsidTr="2F15ED2D" w14:paraId="12CDECA6" w14:textId="77777777">
        <w:tc>
          <w:tcPr>
            <w:tcW w:w="9016" w:type="dxa"/>
            <w:shd w:val="clear" w:color="auto" w:fill="F2F2F2" w:themeFill="background1" w:themeFillShade="F2"/>
            <w:tcMar/>
          </w:tcPr>
          <w:p w:rsidRPr="006B059B" w:rsidR="00491719" w:rsidP="003043F8" w:rsidRDefault="00491719" w14:paraId="7F203CEB" w14:textId="1EC1B5CB">
            <w:pPr>
              <w:contextualSpacing/>
              <w:jc w:val="both"/>
              <w:rPr>
                <w:rFonts w:ascii="Arial" w:hAnsi="Arial" w:cs="Arial"/>
                <w:color w:val="808080" w:themeColor="background1" w:themeShade="80"/>
                <w:sz w:val="24"/>
                <w:szCs w:val="24"/>
              </w:rPr>
            </w:pPr>
            <w:r w:rsidRPr="006B059B">
              <w:rPr>
                <w:rFonts w:ascii="Arial" w:hAnsi="Arial" w:cs="Arial"/>
                <w:sz w:val="24"/>
                <w:szCs w:val="24"/>
              </w:rPr>
              <w:t>Where will the placement participant be based during the placement?</w:t>
            </w:r>
          </w:p>
        </w:tc>
      </w:tr>
      <w:tr w:rsidRPr="00267512" w:rsidR="00491719" w:rsidTr="2F15ED2D" w14:paraId="07559186" w14:textId="77777777">
        <w:tc>
          <w:tcPr>
            <w:tcW w:w="9016" w:type="dxa"/>
            <w:tcMar/>
          </w:tcPr>
          <w:p w:rsidRPr="006B059B" w:rsidR="00491719" w:rsidP="003043F8" w:rsidRDefault="00D41636" w14:paraId="14CC93FA" w14:textId="74B0CA7D">
            <w:pPr>
              <w:contextualSpacing/>
              <w:jc w:val="both"/>
              <w:rPr>
                <w:rFonts w:ascii="Arial" w:hAnsi="Arial" w:cs="Arial"/>
                <w:i/>
                <w:iCs/>
                <w:color w:val="808080" w:themeColor="background1" w:themeShade="80"/>
                <w:sz w:val="24"/>
                <w:szCs w:val="24"/>
              </w:rPr>
            </w:pPr>
            <w:r w:rsidRPr="006B059B">
              <w:rPr>
                <w:rFonts w:ascii="Arial" w:hAnsi="Arial" w:cs="Arial"/>
                <w:sz w:val="24"/>
                <w:szCs w:val="24"/>
              </w:rPr>
              <w:t>The Christie NHS Foundation Trust</w:t>
            </w:r>
          </w:p>
        </w:tc>
      </w:tr>
    </w:tbl>
    <w:p w:rsidRPr="006B059B" w:rsidR="00FC5205" w:rsidP="00FC5205" w:rsidRDefault="00FC5205" w14:paraId="704DF860" w14:textId="77777777">
      <w:pPr>
        <w:contextualSpacing/>
        <w:jc w:val="both"/>
        <w:rPr>
          <w:rFonts w:ascii="Arial" w:hAnsi="Arial" w:cs="Arial"/>
          <w:sz w:val="24"/>
          <w:szCs w:val="24"/>
        </w:rPr>
      </w:pPr>
    </w:p>
    <w:p w:rsidRPr="006B059B" w:rsidR="00FC5205" w:rsidP="2F15ED2D" w:rsidRDefault="00FC5205" w14:paraId="38F7E228" w14:noSpellErr="1" w14:textId="182BD7CE">
      <w:pPr>
        <w:spacing/>
        <w:contextualSpacing/>
        <w:jc w:val="both"/>
        <w:rPr>
          <w:rFonts w:ascii="Arial" w:hAnsi="Arial" w:cs="Arial"/>
          <w:b w:val="1"/>
          <w:bCs w:val="1"/>
          <w:sz w:val="24"/>
          <w:szCs w:val="24"/>
        </w:rPr>
      </w:pPr>
    </w:p>
    <w:sectPr w:rsidRPr="006B059B" w:rsidR="00FC5205" w:rsidSect="001C1B87">
      <w:headerReference w:type="default" r:id="rId14"/>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5B1C" w:rsidP="001611A2" w:rsidRDefault="005D5B1C" w14:paraId="2872AFC7" w14:textId="77777777">
      <w:pPr>
        <w:spacing w:after="0" w:line="240" w:lineRule="auto"/>
      </w:pPr>
      <w:r>
        <w:separator/>
      </w:r>
    </w:p>
  </w:endnote>
  <w:endnote w:type="continuationSeparator" w:id="0">
    <w:p w:rsidR="005D5B1C" w:rsidP="001611A2" w:rsidRDefault="005D5B1C" w14:paraId="4A9E4C73" w14:textId="77777777">
      <w:pPr>
        <w:spacing w:after="0" w:line="240" w:lineRule="auto"/>
      </w:pPr>
      <w:r>
        <w:continuationSeparator/>
      </w:r>
    </w:p>
  </w:endnote>
  <w:endnote w:type="continuationNotice" w:id="1">
    <w:p w:rsidR="005D5B1C" w:rsidRDefault="005D5B1C" w14:paraId="151CE5F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5B1C" w:rsidP="001611A2" w:rsidRDefault="005D5B1C" w14:paraId="21446DB3" w14:textId="77777777">
      <w:pPr>
        <w:spacing w:after="0" w:line="240" w:lineRule="auto"/>
      </w:pPr>
      <w:r>
        <w:separator/>
      </w:r>
    </w:p>
  </w:footnote>
  <w:footnote w:type="continuationSeparator" w:id="0">
    <w:p w:rsidR="005D5B1C" w:rsidP="001611A2" w:rsidRDefault="005D5B1C" w14:paraId="4CA688A1" w14:textId="77777777">
      <w:pPr>
        <w:spacing w:after="0" w:line="240" w:lineRule="auto"/>
      </w:pPr>
      <w:r>
        <w:continuationSeparator/>
      </w:r>
    </w:p>
  </w:footnote>
  <w:footnote w:type="continuationNotice" w:id="1">
    <w:p w:rsidR="005D5B1C" w:rsidRDefault="005D5B1C" w14:paraId="0F28D28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611A2" w:rsidR="001611A2" w:rsidP="001611A2" w:rsidRDefault="001611A2" w14:paraId="612D539B" w14:textId="3B012458">
    <w:pPr>
      <w:pStyle w:val="Header"/>
    </w:pPr>
    <w:r>
      <w:rPr>
        <w:noProof/>
        <w:lang w:eastAsia="en-GB"/>
      </w:rPr>
      <w:drawing>
        <wp:anchor distT="0" distB="0" distL="114300" distR="114300" simplePos="0" relativeHeight="251658240" behindDoc="0" locked="0" layoutInCell="1" allowOverlap="1" wp14:anchorId="35DC0F93" wp14:editId="173A7885">
          <wp:simplePos x="0" y="0"/>
          <wp:positionH relativeFrom="column">
            <wp:posOffset>4409440</wp:posOffset>
          </wp:positionH>
          <wp:positionV relativeFrom="paragraph">
            <wp:posOffset>-187325</wp:posOffset>
          </wp:positionV>
          <wp:extent cx="1973580" cy="357505"/>
          <wp:effectExtent l="0" t="0" r="7620" b="4445"/>
          <wp:wrapThrough wrapText="bothSides">
            <wp:wrapPolygon edited="0">
              <wp:start x="0" y="0"/>
              <wp:lineTo x="0" y="20718"/>
              <wp:lineTo x="21475" y="20718"/>
              <wp:lineTo x="21475" y="0"/>
              <wp:lineTo x="0" y="0"/>
            </wp:wrapPolygon>
          </wp:wrapThrough>
          <wp:docPr id="1" name="x_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3580" cy="357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2D48"/>
    <w:multiLevelType w:val="multilevel"/>
    <w:tmpl w:val="C7A0C5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B340869"/>
    <w:multiLevelType w:val="multilevel"/>
    <w:tmpl w:val="A3162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69500BC"/>
    <w:multiLevelType w:val="hybridMultilevel"/>
    <w:tmpl w:val="9CCCC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C700D80"/>
    <w:multiLevelType w:val="hybridMultilevel"/>
    <w:tmpl w:val="1CB008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35DC75B2"/>
    <w:multiLevelType w:val="multilevel"/>
    <w:tmpl w:val="FFD08056"/>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5" w15:restartNumberingAfterBreak="0">
    <w:nsid w:val="3A6C0BBE"/>
    <w:multiLevelType w:val="multilevel"/>
    <w:tmpl w:val="4FF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807917"/>
    <w:multiLevelType w:val="multilevel"/>
    <w:tmpl w:val="CEEE11D2"/>
    <w:lvl w:ilvl="0">
      <w:start w:val="1"/>
      <w:numFmt w:val="bullet"/>
      <w:lvlText w:val=""/>
      <w:lvlJc w:val="left"/>
      <w:pPr>
        <w:ind w:left="720" w:hanging="360"/>
      </w:pPr>
      <w:rPr>
        <w:rFonts w:hint="default" w:ascii="Symbol" w:hAnsi="Symbol"/>
      </w:rPr>
    </w:lvl>
    <w:lvl w:ilvl="1">
      <w:start w:val="1"/>
      <w:numFmt w:val="decimal"/>
      <w:isLgl/>
      <w:lvlText w:val="%1.%2"/>
      <w:lvlJc w:val="left"/>
      <w:pPr>
        <w:ind w:left="720" w:hanging="360"/>
      </w:pPr>
      <w:rPr>
        <w:rFonts w:hint="default" w:ascii="Calibri" w:hAnsi="Calibri" w:cs="Calibri"/>
        <w:sz w:val="22"/>
      </w:rPr>
    </w:lvl>
    <w:lvl w:ilvl="2">
      <w:start w:val="1"/>
      <w:numFmt w:val="decimal"/>
      <w:isLgl/>
      <w:lvlText w:val="%1.%2.%3"/>
      <w:lvlJc w:val="left"/>
      <w:pPr>
        <w:ind w:left="1080" w:hanging="720"/>
      </w:pPr>
      <w:rPr>
        <w:rFonts w:hint="default" w:ascii="Calibri" w:hAnsi="Calibri" w:cs="Calibri"/>
        <w:sz w:val="22"/>
      </w:rPr>
    </w:lvl>
    <w:lvl w:ilvl="3">
      <w:start w:val="1"/>
      <w:numFmt w:val="decimal"/>
      <w:isLgl/>
      <w:lvlText w:val="%1.%2.%3.%4"/>
      <w:lvlJc w:val="left"/>
      <w:pPr>
        <w:ind w:left="1080" w:hanging="720"/>
      </w:pPr>
      <w:rPr>
        <w:rFonts w:hint="default" w:ascii="Calibri" w:hAnsi="Calibri" w:cs="Calibri"/>
        <w:sz w:val="22"/>
      </w:rPr>
    </w:lvl>
    <w:lvl w:ilvl="4">
      <w:start w:val="1"/>
      <w:numFmt w:val="decimal"/>
      <w:isLgl/>
      <w:lvlText w:val="%1.%2.%3.%4.%5"/>
      <w:lvlJc w:val="left"/>
      <w:pPr>
        <w:ind w:left="1080" w:hanging="720"/>
      </w:pPr>
      <w:rPr>
        <w:rFonts w:hint="default" w:ascii="Calibri" w:hAnsi="Calibri" w:cs="Calibri"/>
        <w:sz w:val="22"/>
      </w:rPr>
    </w:lvl>
    <w:lvl w:ilvl="5">
      <w:start w:val="1"/>
      <w:numFmt w:val="decimal"/>
      <w:isLgl/>
      <w:lvlText w:val="%1.%2.%3.%4.%5.%6"/>
      <w:lvlJc w:val="left"/>
      <w:pPr>
        <w:ind w:left="1440" w:hanging="1080"/>
      </w:pPr>
      <w:rPr>
        <w:rFonts w:hint="default" w:ascii="Calibri" w:hAnsi="Calibri" w:cs="Calibri"/>
        <w:sz w:val="22"/>
      </w:rPr>
    </w:lvl>
    <w:lvl w:ilvl="6">
      <w:start w:val="1"/>
      <w:numFmt w:val="decimal"/>
      <w:isLgl/>
      <w:lvlText w:val="%1.%2.%3.%4.%5.%6.%7"/>
      <w:lvlJc w:val="left"/>
      <w:pPr>
        <w:ind w:left="1440" w:hanging="1080"/>
      </w:pPr>
      <w:rPr>
        <w:rFonts w:hint="default" w:ascii="Calibri" w:hAnsi="Calibri" w:cs="Calibri"/>
        <w:sz w:val="22"/>
      </w:rPr>
    </w:lvl>
    <w:lvl w:ilvl="7">
      <w:start w:val="1"/>
      <w:numFmt w:val="decimal"/>
      <w:isLgl/>
      <w:lvlText w:val="%1.%2.%3.%4.%5.%6.%7.%8"/>
      <w:lvlJc w:val="left"/>
      <w:pPr>
        <w:ind w:left="1800" w:hanging="1440"/>
      </w:pPr>
      <w:rPr>
        <w:rFonts w:hint="default" w:ascii="Calibri" w:hAnsi="Calibri" w:cs="Calibri"/>
        <w:sz w:val="22"/>
      </w:rPr>
    </w:lvl>
    <w:lvl w:ilvl="8">
      <w:start w:val="1"/>
      <w:numFmt w:val="decimal"/>
      <w:isLgl/>
      <w:lvlText w:val="%1.%2.%3.%4.%5.%6.%7.%8.%9"/>
      <w:lvlJc w:val="left"/>
      <w:pPr>
        <w:ind w:left="1800" w:hanging="1440"/>
      </w:pPr>
      <w:rPr>
        <w:rFonts w:hint="default" w:ascii="Calibri" w:hAnsi="Calibri" w:cs="Calibri"/>
        <w:sz w:val="22"/>
      </w:rPr>
    </w:lvl>
  </w:abstractNum>
  <w:abstractNum w:abstractNumId="7" w15:restartNumberingAfterBreak="0">
    <w:nsid w:val="4D382240"/>
    <w:multiLevelType w:val="hybridMultilevel"/>
    <w:tmpl w:val="3D66FE16"/>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8" w15:restartNumberingAfterBreak="0">
    <w:nsid w:val="55A57306"/>
    <w:multiLevelType w:val="multilevel"/>
    <w:tmpl w:val="35D6E33E"/>
    <w:lvl w:ilvl="0">
      <w:start w:val="1"/>
      <w:numFmt w:val="bullet"/>
      <w:lvlText w:val=""/>
      <w:lvlJc w:val="left"/>
      <w:pPr>
        <w:ind w:left="720" w:hanging="360"/>
      </w:pPr>
      <w:rPr>
        <w:rFonts w:hint="default" w:ascii="Symbol" w:hAnsi="Symbol"/>
      </w:rPr>
    </w:lvl>
    <w:lvl w:ilvl="1">
      <w:start w:val="1"/>
      <w:numFmt w:val="decimal"/>
      <w:isLgl/>
      <w:lvlText w:val="%1.%2"/>
      <w:lvlJc w:val="left"/>
      <w:pPr>
        <w:ind w:left="720" w:hanging="360"/>
      </w:pPr>
      <w:rPr>
        <w:rFonts w:hint="default" w:ascii="Calibri" w:hAnsi="Calibri" w:cs="Calibri"/>
        <w:sz w:val="22"/>
      </w:rPr>
    </w:lvl>
    <w:lvl w:ilvl="2">
      <w:start w:val="1"/>
      <w:numFmt w:val="decimal"/>
      <w:isLgl/>
      <w:lvlText w:val="%1.%2.%3"/>
      <w:lvlJc w:val="left"/>
      <w:pPr>
        <w:ind w:left="1080" w:hanging="720"/>
      </w:pPr>
      <w:rPr>
        <w:rFonts w:hint="default" w:ascii="Calibri" w:hAnsi="Calibri" w:cs="Calibri"/>
        <w:sz w:val="22"/>
      </w:rPr>
    </w:lvl>
    <w:lvl w:ilvl="3">
      <w:start w:val="1"/>
      <w:numFmt w:val="decimal"/>
      <w:isLgl/>
      <w:lvlText w:val="%1.%2.%3.%4"/>
      <w:lvlJc w:val="left"/>
      <w:pPr>
        <w:ind w:left="1080" w:hanging="720"/>
      </w:pPr>
      <w:rPr>
        <w:rFonts w:hint="default" w:ascii="Calibri" w:hAnsi="Calibri" w:cs="Calibri"/>
        <w:sz w:val="22"/>
      </w:rPr>
    </w:lvl>
    <w:lvl w:ilvl="4">
      <w:start w:val="1"/>
      <w:numFmt w:val="decimal"/>
      <w:isLgl/>
      <w:lvlText w:val="%1.%2.%3.%4.%5"/>
      <w:lvlJc w:val="left"/>
      <w:pPr>
        <w:ind w:left="1080" w:hanging="720"/>
      </w:pPr>
      <w:rPr>
        <w:rFonts w:hint="default" w:ascii="Calibri" w:hAnsi="Calibri" w:cs="Calibri"/>
        <w:sz w:val="22"/>
      </w:rPr>
    </w:lvl>
    <w:lvl w:ilvl="5">
      <w:start w:val="1"/>
      <w:numFmt w:val="decimal"/>
      <w:isLgl/>
      <w:lvlText w:val="%1.%2.%3.%4.%5.%6"/>
      <w:lvlJc w:val="left"/>
      <w:pPr>
        <w:ind w:left="1440" w:hanging="1080"/>
      </w:pPr>
      <w:rPr>
        <w:rFonts w:hint="default" w:ascii="Calibri" w:hAnsi="Calibri" w:cs="Calibri"/>
        <w:sz w:val="22"/>
      </w:rPr>
    </w:lvl>
    <w:lvl w:ilvl="6">
      <w:start w:val="1"/>
      <w:numFmt w:val="decimal"/>
      <w:isLgl/>
      <w:lvlText w:val="%1.%2.%3.%4.%5.%6.%7"/>
      <w:lvlJc w:val="left"/>
      <w:pPr>
        <w:ind w:left="1440" w:hanging="1080"/>
      </w:pPr>
      <w:rPr>
        <w:rFonts w:hint="default" w:ascii="Calibri" w:hAnsi="Calibri" w:cs="Calibri"/>
        <w:sz w:val="22"/>
      </w:rPr>
    </w:lvl>
    <w:lvl w:ilvl="7">
      <w:start w:val="1"/>
      <w:numFmt w:val="decimal"/>
      <w:isLgl/>
      <w:lvlText w:val="%1.%2.%3.%4.%5.%6.%7.%8"/>
      <w:lvlJc w:val="left"/>
      <w:pPr>
        <w:ind w:left="1800" w:hanging="1440"/>
      </w:pPr>
      <w:rPr>
        <w:rFonts w:hint="default" w:ascii="Calibri" w:hAnsi="Calibri" w:cs="Calibri"/>
        <w:sz w:val="22"/>
      </w:rPr>
    </w:lvl>
    <w:lvl w:ilvl="8">
      <w:start w:val="1"/>
      <w:numFmt w:val="decimal"/>
      <w:isLgl/>
      <w:lvlText w:val="%1.%2.%3.%4.%5.%6.%7.%8.%9"/>
      <w:lvlJc w:val="left"/>
      <w:pPr>
        <w:ind w:left="1800" w:hanging="1440"/>
      </w:pPr>
      <w:rPr>
        <w:rFonts w:hint="default" w:ascii="Calibri" w:hAnsi="Calibri" w:cs="Calibri"/>
        <w:sz w:val="22"/>
      </w:rPr>
    </w:lvl>
  </w:abstractNum>
  <w:abstractNum w:abstractNumId="9" w15:restartNumberingAfterBreak="0">
    <w:nsid w:val="5CBF5A52"/>
    <w:multiLevelType w:val="hybridMultilevel"/>
    <w:tmpl w:val="254C50AE"/>
    <w:lvl w:ilvl="0" w:tplc="868E6572">
      <w:start w:val="5"/>
      <w:numFmt w:val="bullet"/>
      <w:lvlText w:val="-"/>
      <w:lvlJc w:val="left"/>
      <w:pPr>
        <w:ind w:left="720" w:hanging="360"/>
      </w:pPr>
      <w:rPr>
        <w:rFonts w:hint="default" w:ascii="Arial" w:hAnsi="Arial" w:cs="Arial" w:eastAsiaTheme="minorHAnsi"/>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3B9069E"/>
    <w:multiLevelType w:val="hybridMultilevel"/>
    <w:tmpl w:val="0ABC3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60B0DE7"/>
    <w:multiLevelType w:val="hybridMultilevel"/>
    <w:tmpl w:val="29DAF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8345ABF"/>
    <w:multiLevelType w:val="multilevel"/>
    <w:tmpl w:val="8820B3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ascii="Calibri" w:hAnsi="Calibri" w:cs="Calibri"/>
        <w:sz w:val="22"/>
      </w:rPr>
    </w:lvl>
    <w:lvl w:ilvl="2">
      <w:start w:val="1"/>
      <w:numFmt w:val="decimal"/>
      <w:isLgl/>
      <w:lvlText w:val="%1.%2.%3"/>
      <w:lvlJc w:val="left"/>
      <w:pPr>
        <w:ind w:left="720" w:hanging="720"/>
      </w:pPr>
      <w:rPr>
        <w:rFonts w:hint="default" w:ascii="Calibri" w:hAnsi="Calibri" w:cs="Calibri"/>
        <w:sz w:val="22"/>
      </w:rPr>
    </w:lvl>
    <w:lvl w:ilvl="3">
      <w:start w:val="1"/>
      <w:numFmt w:val="decimal"/>
      <w:isLgl/>
      <w:lvlText w:val="%1.%2.%3.%4"/>
      <w:lvlJc w:val="left"/>
      <w:pPr>
        <w:ind w:left="720" w:hanging="720"/>
      </w:pPr>
      <w:rPr>
        <w:rFonts w:hint="default" w:ascii="Calibri" w:hAnsi="Calibri" w:cs="Calibri"/>
        <w:sz w:val="22"/>
      </w:rPr>
    </w:lvl>
    <w:lvl w:ilvl="4">
      <w:start w:val="1"/>
      <w:numFmt w:val="decimal"/>
      <w:isLgl/>
      <w:lvlText w:val="%1.%2.%3.%4.%5"/>
      <w:lvlJc w:val="left"/>
      <w:pPr>
        <w:ind w:left="720" w:hanging="720"/>
      </w:pPr>
      <w:rPr>
        <w:rFonts w:hint="default" w:ascii="Calibri" w:hAnsi="Calibri" w:cs="Calibri"/>
        <w:sz w:val="22"/>
      </w:rPr>
    </w:lvl>
    <w:lvl w:ilvl="5">
      <w:start w:val="1"/>
      <w:numFmt w:val="decimal"/>
      <w:isLgl/>
      <w:lvlText w:val="%1.%2.%3.%4.%5.%6"/>
      <w:lvlJc w:val="left"/>
      <w:pPr>
        <w:ind w:left="1080" w:hanging="1080"/>
      </w:pPr>
      <w:rPr>
        <w:rFonts w:hint="default" w:ascii="Calibri" w:hAnsi="Calibri" w:cs="Calibri"/>
        <w:sz w:val="22"/>
      </w:rPr>
    </w:lvl>
    <w:lvl w:ilvl="6">
      <w:start w:val="1"/>
      <w:numFmt w:val="decimal"/>
      <w:isLgl/>
      <w:lvlText w:val="%1.%2.%3.%4.%5.%6.%7"/>
      <w:lvlJc w:val="left"/>
      <w:pPr>
        <w:ind w:left="1080" w:hanging="1080"/>
      </w:pPr>
      <w:rPr>
        <w:rFonts w:hint="default" w:ascii="Calibri" w:hAnsi="Calibri" w:cs="Calibri"/>
        <w:sz w:val="22"/>
      </w:rPr>
    </w:lvl>
    <w:lvl w:ilvl="7">
      <w:start w:val="1"/>
      <w:numFmt w:val="decimal"/>
      <w:isLgl/>
      <w:lvlText w:val="%1.%2.%3.%4.%5.%6.%7.%8"/>
      <w:lvlJc w:val="left"/>
      <w:pPr>
        <w:ind w:left="1440" w:hanging="1440"/>
      </w:pPr>
      <w:rPr>
        <w:rFonts w:hint="default" w:ascii="Calibri" w:hAnsi="Calibri" w:cs="Calibri"/>
        <w:sz w:val="22"/>
      </w:rPr>
    </w:lvl>
    <w:lvl w:ilvl="8">
      <w:start w:val="1"/>
      <w:numFmt w:val="decimal"/>
      <w:isLgl/>
      <w:lvlText w:val="%1.%2.%3.%4.%5.%6.%7.%8.%9"/>
      <w:lvlJc w:val="left"/>
      <w:pPr>
        <w:ind w:left="1440" w:hanging="1440"/>
      </w:pPr>
      <w:rPr>
        <w:rFonts w:hint="default" w:ascii="Calibri" w:hAnsi="Calibri" w:cs="Calibri"/>
        <w:sz w:val="22"/>
      </w:rPr>
    </w:lvl>
  </w:abstractNum>
  <w:abstractNum w:abstractNumId="13" w15:restartNumberingAfterBreak="0">
    <w:nsid w:val="6B6375D5"/>
    <w:multiLevelType w:val="hybridMultilevel"/>
    <w:tmpl w:val="95DC7C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EFD2D82"/>
    <w:multiLevelType w:val="hybridMultilevel"/>
    <w:tmpl w:val="179E8A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827E0C"/>
    <w:multiLevelType w:val="multilevel"/>
    <w:tmpl w:val="D6E6C5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9639833">
    <w:abstractNumId w:val="12"/>
  </w:num>
  <w:num w:numId="2" w16cid:durableId="1103498892">
    <w:abstractNumId w:val="6"/>
  </w:num>
  <w:num w:numId="3" w16cid:durableId="124741351">
    <w:abstractNumId w:val="8"/>
  </w:num>
  <w:num w:numId="4" w16cid:durableId="900554812">
    <w:abstractNumId w:val="14"/>
  </w:num>
  <w:num w:numId="5" w16cid:durableId="1998612920">
    <w:abstractNumId w:val="13"/>
  </w:num>
  <w:num w:numId="6" w16cid:durableId="962539789">
    <w:abstractNumId w:val="5"/>
  </w:num>
  <w:num w:numId="7" w16cid:durableId="1579901221">
    <w:abstractNumId w:val="4"/>
  </w:num>
  <w:num w:numId="8" w16cid:durableId="1164513216">
    <w:abstractNumId w:val="11"/>
  </w:num>
  <w:num w:numId="9" w16cid:durableId="150608329">
    <w:abstractNumId w:val="15"/>
  </w:num>
  <w:num w:numId="10" w16cid:durableId="640883065">
    <w:abstractNumId w:val="0"/>
  </w:num>
  <w:num w:numId="11" w16cid:durableId="1159269420">
    <w:abstractNumId w:val="1"/>
  </w:num>
  <w:num w:numId="12" w16cid:durableId="516651800">
    <w:abstractNumId w:val="10"/>
  </w:num>
  <w:num w:numId="13" w16cid:durableId="1186360646">
    <w:abstractNumId w:val="2"/>
  </w:num>
  <w:num w:numId="14" w16cid:durableId="875239173">
    <w:abstractNumId w:val="7"/>
  </w:num>
  <w:num w:numId="15" w16cid:durableId="1763409623">
    <w:abstractNumId w:val="9"/>
  </w:num>
  <w:num w:numId="16" w16cid:durableId="1811093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A2"/>
    <w:rsid w:val="00002539"/>
    <w:rsid w:val="00010341"/>
    <w:rsid w:val="00022815"/>
    <w:rsid w:val="00025E2E"/>
    <w:rsid w:val="000343BF"/>
    <w:rsid w:val="00034553"/>
    <w:rsid w:val="000452A7"/>
    <w:rsid w:val="000469C7"/>
    <w:rsid w:val="00052F29"/>
    <w:rsid w:val="0005524C"/>
    <w:rsid w:val="00056BDE"/>
    <w:rsid w:val="000628CF"/>
    <w:rsid w:val="00064809"/>
    <w:rsid w:val="000664A7"/>
    <w:rsid w:val="00070C8D"/>
    <w:rsid w:val="00080C9D"/>
    <w:rsid w:val="0008210F"/>
    <w:rsid w:val="000846FE"/>
    <w:rsid w:val="0008652F"/>
    <w:rsid w:val="00092396"/>
    <w:rsid w:val="0009662B"/>
    <w:rsid w:val="000B28E8"/>
    <w:rsid w:val="000B6EF3"/>
    <w:rsid w:val="000C6220"/>
    <w:rsid w:val="000D1CA3"/>
    <w:rsid w:val="000D6245"/>
    <w:rsid w:val="000E4805"/>
    <w:rsid w:val="000F614E"/>
    <w:rsid w:val="000F75C5"/>
    <w:rsid w:val="00100607"/>
    <w:rsid w:val="00101A17"/>
    <w:rsid w:val="00104B14"/>
    <w:rsid w:val="001270ED"/>
    <w:rsid w:val="00134A25"/>
    <w:rsid w:val="001362F4"/>
    <w:rsid w:val="0014032A"/>
    <w:rsid w:val="00140E95"/>
    <w:rsid w:val="00144BF1"/>
    <w:rsid w:val="0015316E"/>
    <w:rsid w:val="00153D5D"/>
    <w:rsid w:val="00156EF7"/>
    <w:rsid w:val="001611A2"/>
    <w:rsid w:val="00161959"/>
    <w:rsid w:val="00163643"/>
    <w:rsid w:val="001659B5"/>
    <w:rsid w:val="0018140A"/>
    <w:rsid w:val="00181ECA"/>
    <w:rsid w:val="0019293D"/>
    <w:rsid w:val="00193770"/>
    <w:rsid w:val="001B0811"/>
    <w:rsid w:val="001B29A0"/>
    <w:rsid w:val="001B55FB"/>
    <w:rsid w:val="001B5A83"/>
    <w:rsid w:val="001B6EBE"/>
    <w:rsid w:val="001C0E58"/>
    <w:rsid w:val="001C1B87"/>
    <w:rsid w:val="001C5000"/>
    <w:rsid w:val="001C5EFC"/>
    <w:rsid w:val="001C5F11"/>
    <w:rsid w:val="001D1DFC"/>
    <w:rsid w:val="001E2840"/>
    <w:rsid w:val="001F43D4"/>
    <w:rsid w:val="001F5A61"/>
    <w:rsid w:val="00201535"/>
    <w:rsid w:val="00205BAA"/>
    <w:rsid w:val="0020774F"/>
    <w:rsid w:val="00224E4C"/>
    <w:rsid w:val="002356E4"/>
    <w:rsid w:val="002364F5"/>
    <w:rsid w:val="0024528F"/>
    <w:rsid w:val="002460B2"/>
    <w:rsid w:val="00247E90"/>
    <w:rsid w:val="00254C98"/>
    <w:rsid w:val="00257666"/>
    <w:rsid w:val="00265C49"/>
    <w:rsid w:val="00267512"/>
    <w:rsid w:val="00275019"/>
    <w:rsid w:val="00275DF8"/>
    <w:rsid w:val="00280BDD"/>
    <w:rsid w:val="00291F43"/>
    <w:rsid w:val="002950B7"/>
    <w:rsid w:val="00297EDF"/>
    <w:rsid w:val="002A225B"/>
    <w:rsid w:val="002B32F4"/>
    <w:rsid w:val="002B7DE5"/>
    <w:rsid w:val="002C0CB3"/>
    <w:rsid w:val="002D3048"/>
    <w:rsid w:val="002D612D"/>
    <w:rsid w:val="002F21EF"/>
    <w:rsid w:val="002F3F9A"/>
    <w:rsid w:val="002F5F88"/>
    <w:rsid w:val="00303217"/>
    <w:rsid w:val="003043F8"/>
    <w:rsid w:val="0031139D"/>
    <w:rsid w:val="00317532"/>
    <w:rsid w:val="00327B65"/>
    <w:rsid w:val="0033137C"/>
    <w:rsid w:val="0033403F"/>
    <w:rsid w:val="0033751A"/>
    <w:rsid w:val="00343BC2"/>
    <w:rsid w:val="0035403C"/>
    <w:rsid w:val="00355397"/>
    <w:rsid w:val="00367C0F"/>
    <w:rsid w:val="0037194F"/>
    <w:rsid w:val="00374EE5"/>
    <w:rsid w:val="00377E45"/>
    <w:rsid w:val="003828E0"/>
    <w:rsid w:val="00382F98"/>
    <w:rsid w:val="00384ED1"/>
    <w:rsid w:val="00385022"/>
    <w:rsid w:val="003A1DC6"/>
    <w:rsid w:val="003B3834"/>
    <w:rsid w:val="003C03D4"/>
    <w:rsid w:val="003C2A56"/>
    <w:rsid w:val="003C2C1E"/>
    <w:rsid w:val="003C5D68"/>
    <w:rsid w:val="003C63CA"/>
    <w:rsid w:val="003D3462"/>
    <w:rsid w:val="003E17FD"/>
    <w:rsid w:val="003E36E7"/>
    <w:rsid w:val="003E3789"/>
    <w:rsid w:val="003F2ED4"/>
    <w:rsid w:val="003F621D"/>
    <w:rsid w:val="00400419"/>
    <w:rsid w:val="004005C0"/>
    <w:rsid w:val="00400FBD"/>
    <w:rsid w:val="004079E1"/>
    <w:rsid w:val="00414FB2"/>
    <w:rsid w:val="004205BA"/>
    <w:rsid w:val="004232A5"/>
    <w:rsid w:val="00442BA7"/>
    <w:rsid w:val="00453456"/>
    <w:rsid w:val="00466B1F"/>
    <w:rsid w:val="0046716C"/>
    <w:rsid w:val="00481AFE"/>
    <w:rsid w:val="00481E40"/>
    <w:rsid w:val="00482395"/>
    <w:rsid w:val="00482FB7"/>
    <w:rsid w:val="00491719"/>
    <w:rsid w:val="004975D0"/>
    <w:rsid w:val="004B1ACB"/>
    <w:rsid w:val="004B5D2C"/>
    <w:rsid w:val="004B73A2"/>
    <w:rsid w:val="004C18D6"/>
    <w:rsid w:val="004C49EF"/>
    <w:rsid w:val="004C6000"/>
    <w:rsid w:val="004D3835"/>
    <w:rsid w:val="004D6824"/>
    <w:rsid w:val="004E521D"/>
    <w:rsid w:val="004E64B9"/>
    <w:rsid w:val="004F0DE0"/>
    <w:rsid w:val="004F3597"/>
    <w:rsid w:val="004F45FA"/>
    <w:rsid w:val="00513D82"/>
    <w:rsid w:val="00521B8C"/>
    <w:rsid w:val="005372A9"/>
    <w:rsid w:val="00541342"/>
    <w:rsid w:val="00542733"/>
    <w:rsid w:val="0054467F"/>
    <w:rsid w:val="00545A0A"/>
    <w:rsid w:val="00560A26"/>
    <w:rsid w:val="00562F19"/>
    <w:rsid w:val="0056519A"/>
    <w:rsid w:val="00570370"/>
    <w:rsid w:val="00580594"/>
    <w:rsid w:val="00591E5D"/>
    <w:rsid w:val="00594C41"/>
    <w:rsid w:val="005C15E3"/>
    <w:rsid w:val="005C2D03"/>
    <w:rsid w:val="005C3E9A"/>
    <w:rsid w:val="005D5B1C"/>
    <w:rsid w:val="005D6E88"/>
    <w:rsid w:val="005E56FF"/>
    <w:rsid w:val="005E77D7"/>
    <w:rsid w:val="005F5FDC"/>
    <w:rsid w:val="006141D2"/>
    <w:rsid w:val="00614E63"/>
    <w:rsid w:val="006264AB"/>
    <w:rsid w:val="00630186"/>
    <w:rsid w:val="00631127"/>
    <w:rsid w:val="0063237D"/>
    <w:rsid w:val="00634545"/>
    <w:rsid w:val="006354BD"/>
    <w:rsid w:val="00636388"/>
    <w:rsid w:val="00643B90"/>
    <w:rsid w:val="00645FC8"/>
    <w:rsid w:val="0064642A"/>
    <w:rsid w:val="0065125F"/>
    <w:rsid w:val="00654D6A"/>
    <w:rsid w:val="0066199A"/>
    <w:rsid w:val="00676359"/>
    <w:rsid w:val="00676A9F"/>
    <w:rsid w:val="00684E1C"/>
    <w:rsid w:val="00686492"/>
    <w:rsid w:val="00697A65"/>
    <w:rsid w:val="006A4793"/>
    <w:rsid w:val="006A6C0A"/>
    <w:rsid w:val="006B059B"/>
    <w:rsid w:val="006B7644"/>
    <w:rsid w:val="006C3F6F"/>
    <w:rsid w:val="006C49B7"/>
    <w:rsid w:val="006D09A0"/>
    <w:rsid w:val="006D7958"/>
    <w:rsid w:val="006E0970"/>
    <w:rsid w:val="006E1F65"/>
    <w:rsid w:val="006E5F91"/>
    <w:rsid w:val="0070064F"/>
    <w:rsid w:val="00705897"/>
    <w:rsid w:val="00706278"/>
    <w:rsid w:val="0071123F"/>
    <w:rsid w:val="00727816"/>
    <w:rsid w:val="007336B6"/>
    <w:rsid w:val="007379FA"/>
    <w:rsid w:val="00737E75"/>
    <w:rsid w:val="00740D7A"/>
    <w:rsid w:val="007418D2"/>
    <w:rsid w:val="00743C76"/>
    <w:rsid w:val="00743EF0"/>
    <w:rsid w:val="00751BEB"/>
    <w:rsid w:val="00755150"/>
    <w:rsid w:val="007558C5"/>
    <w:rsid w:val="00771485"/>
    <w:rsid w:val="007851FE"/>
    <w:rsid w:val="00786B8A"/>
    <w:rsid w:val="0079130C"/>
    <w:rsid w:val="0079139C"/>
    <w:rsid w:val="0079200A"/>
    <w:rsid w:val="00794CB9"/>
    <w:rsid w:val="007A0A0B"/>
    <w:rsid w:val="007A2839"/>
    <w:rsid w:val="007A3350"/>
    <w:rsid w:val="007A40A5"/>
    <w:rsid w:val="007B0F37"/>
    <w:rsid w:val="007B1C41"/>
    <w:rsid w:val="007C4266"/>
    <w:rsid w:val="007D0CDD"/>
    <w:rsid w:val="007D6748"/>
    <w:rsid w:val="007D7770"/>
    <w:rsid w:val="007E47C5"/>
    <w:rsid w:val="007F1975"/>
    <w:rsid w:val="007F439D"/>
    <w:rsid w:val="007F7FFA"/>
    <w:rsid w:val="0081713E"/>
    <w:rsid w:val="0082033B"/>
    <w:rsid w:val="008216E0"/>
    <w:rsid w:val="008229C1"/>
    <w:rsid w:val="00823119"/>
    <w:rsid w:val="008242A8"/>
    <w:rsid w:val="0083196C"/>
    <w:rsid w:val="00831C01"/>
    <w:rsid w:val="00832CCA"/>
    <w:rsid w:val="00841D92"/>
    <w:rsid w:val="00850079"/>
    <w:rsid w:val="00851F0F"/>
    <w:rsid w:val="008607F8"/>
    <w:rsid w:val="0086283F"/>
    <w:rsid w:val="00867621"/>
    <w:rsid w:val="008708E1"/>
    <w:rsid w:val="00870A34"/>
    <w:rsid w:val="00871E44"/>
    <w:rsid w:val="008733E8"/>
    <w:rsid w:val="008769F6"/>
    <w:rsid w:val="008930E4"/>
    <w:rsid w:val="00896DAF"/>
    <w:rsid w:val="008A62D7"/>
    <w:rsid w:val="008B08E4"/>
    <w:rsid w:val="008B1475"/>
    <w:rsid w:val="008B2BE4"/>
    <w:rsid w:val="008B397C"/>
    <w:rsid w:val="008B5AF4"/>
    <w:rsid w:val="008D3749"/>
    <w:rsid w:val="008D3F82"/>
    <w:rsid w:val="008E37BE"/>
    <w:rsid w:val="008E4100"/>
    <w:rsid w:val="008E5176"/>
    <w:rsid w:val="008E6AB7"/>
    <w:rsid w:val="00900734"/>
    <w:rsid w:val="009033AD"/>
    <w:rsid w:val="00903C3E"/>
    <w:rsid w:val="00905A89"/>
    <w:rsid w:val="009123F8"/>
    <w:rsid w:val="0091715F"/>
    <w:rsid w:val="0091734A"/>
    <w:rsid w:val="009361F5"/>
    <w:rsid w:val="00950C7C"/>
    <w:rsid w:val="009543BA"/>
    <w:rsid w:val="00967135"/>
    <w:rsid w:val="00984BDF"/>
    <w:rsid w:val="00987FB4"/>
    <w:rsid w:val="00990116"/>
    <w:rsid w:val="0099141F"/>
    <w:rsid w:val="009917EC"/>
    <w:rsid w:val="00997568"/>
    <w:rsid w:val="009A187D"/>
    <w:rsid w:val="009A4F2F"/>
    <w:rsid w:val="009B0287"/>
    <w:rsid w:val="009B05E6"/>
    <w:rsid w:val="009B4F6D"/>
    <w:rsid w:val="009C3237"/>
    <w:rsid w:val="009C6CF7"/>
    <w:rsid w:val="009F210D"/>
    <w:rsid w:val="009F78C7"/>
    <w:rsid w:val="00A00D6C"/>
    <w:rsid w:val="00A14DA6"/>
    <w:rsid w:val="00A25995"/>
    <w:rsid w:val="00A50109"/>
    <w:rsid w:val="00A530CC"/>
    <w:rsid w:val="00A566AA"/>
    <w:rsid w:val="00A60D77"/>
    <w:rsid w:val="00A6795C"/>
    <w:rsid w:val="00A70105"/>
    <w:rsid w:val="00A802E4"/>
    <w:rsid w:val="00A91A52"/>
    <w:rsid w:val="00A92802"/>
    <w:rsid w:val="00A94329"/>
    <w:rsid w:val="00A97562"/>
    <w:rsid w:val="00AA0160"/>
    <w:rsid w:val="00AA0359"/>
    <w:rsid w:val="00AA21C6"/>
    <w:rsid w:val="00AB02FB"/>
    <w:rsid w:val="00AB5616"/>
    <w:rsid w:val="00AB66B2"/>
    <w:rsid w:val="00AC5386"/>
    <w:rsid w:val="00AC60CC"/>
    <w:rsid w:val="00AE2C34"/>
    <w:rsid w:val="00AE368E"/>
    <w:rsid w:val="00AE4396"/>
    <w:rsid w:val="00AE6520"/>
    <w:rsid w:val="00AEE4EB"/>
    <w:rsid w:val="00B010D8"/>
    <w:rsid w:val="00B02E2B"/>
    <w:rsid w:val="00B109FC"/>
    <w:rsid w:val="00B1264C"/>
    <w:rsid w:val="00B222DE"/>
    <w:rsid w:val="00B24048"/>
    <w:rsid w:val="00B30815"/>
    <w:rsid w:val="00B30D25"/>
    <w:rsid w:val="00B372E3"/>
    <w:rsid w:val="00B43B75"/>
    <w:rsid w:val="00B47114"/>
    <w:rsid w:val="00B51C17"/>
    <w:rsid w:val="00B53C92"/>
    <w:rsid w:val="00B54515"/>
    <w:rsid w:val="00B55548"/>
    <w:rsid w:val="00B55640"/>
    <w:rsid w:val="00B60225"/>
    <w:rsid w:val="00B60499"/>
    <w:rsid w:val="00B63F0D"/>
    <w:rsid w:val="00B6724F"/>
    <w:rsid w:val="00B72A59"/>
    <w:rsid w:val="00B813DC"/>
    <w:rsid w:val="00B83AE3"/>
    <w:rsid w:val="00B90575"/>
    <w:rsid w:val="00B941E1"/>
    <w:rsid w:val="00BA1B27"/>
    <w:rsid w:val="00BA431E"/>
    <w:rsid w:val="00BA61CA"/>
    <w:rsid w:val="00BA6CC9"/>
    <w:rsid w:val="00BB1C26"/>
    <w:rsid w:val="00BC4922"/>
    <w:rsid w:val="00BD7CD9"/>
    <w:rsid w:val="00BF1DD1"/>
    <w:rsid w:val="00BF4C2D"/>
    <w:rsid w:val="00C12501"/>
    <w:rsid w:val="00C142AC"/>
    <w:rsid w:val="00C17B33"/>
    <w:rsid w:val="00C17F4E"/>
    <w:rsid w:val="00C20FA3"/>
    <w:rsid w:val="00C33219"/>
    <w:rsid w:val="00C351F0"/>
    <w:rsid w:val="00C35433"/>
    <w:rsid w:val="00C36571"/>
    <w:rsid w:val="00C8435A"/>
    <w:rsid w:val="00C84ECE"/>
    <w:rsid w:val="00C86FEB"/>
    <w:rsid w:val="00C95704"/>
    <w:rsid w:val="00C97177"/>
    <w:rsid w:val="00CA348B"/>
    <w:rsid w:val="00CA34C1"/>
    <w:rsid w:val="00CB1EFB"/>
    <w:rsid w:val="00CB24DA"/>
    <w:rsid w:val="00CB4915"/>
    <w:rsid w:val="00CC0EA0"/>
    <w:rsid w:val="00CC2B62"/>
    <w:rsid w:val="00CD31F6"/>
    <w:rsid w:val="00CF31FB"/>
    <w:rsid w:val="00CF4C3D"/>
    <w:rsid w:val="00CF6FD9"/>
    <w:rsid w:val="00D0387B"/>
    <w:rsid w:val="00D03E8D"/>
    <w:rsid w:val="00D10CC9"/>
    <w:rsid w:val="00D12B8B"/>
    <w:rsid w:val="00D371A2"/>
    <w:rsid w:val="00D41636"/>
    <w:rsid w:val="00D448ED"/>
    <w:rsid w:val="00D47BF8"/>
    <w:rsid w:val="00D530A0"/>
    <w:rsid w:val="00D62FE2"/>
    <w:rsid w:val="00D652DB"/>
    <w:rsid w:val="00D668D8"/>
    <w:rsid w:val="00D7621F"/>
    <w:rsid w:val="00D77FA9"/>
    <w:rsid w:val="00D84202"/>
    <w:rsid w:val="00D9486C"/>
    <w:rsid w:val="00D950CF"/>
    <w:rsid w:val="00DA5DDE"/>
    <w:rsid w:val="00DA7F90"/>
    <w:rsid w:val="00DB7EF3"/>
    <w:rsid w:val="00DC3083"/>
    <w:rsid w:val="00DC3C0D"/>
    <w:rsid w:val="00DD02EB"/>
    <w:rsid w:val="00DD0EF6"/>
    <w:rsid w:val="00DD2CC5"/>
    <w:rsid w:val="00DD6C3E"/>
    <w:rsid w:val="00DD701C"/>
    <w:rsid w:val="00DE583D"/>
    <w:rsid w:val="00DE5DDA"/>
    <w:rsid w:val="00DF1D90"/>
    <w:rsid w:val="00DF74C4"/>
    <w:rsid w:val="00E026F3"/>
    <w:rsid w:val="00E04280"/>
    <w:rsid w:val="00E05825"/>
    <w:rsid w:val="00E10655"/>
    <w:rsid w:val="00E14DFA"/>
    <w:rsid w:val="00E20DFA"/>
    <w:rsid w:val="00E24A14"/>
    <w:rsid w:val="00E331F5"/>
    <w:rsid w:val="00E35657"/>
    <w:rsid w:val="00E36B26"/>
    <w:rsid w:val="00E4525F"/>
    <w:rsid w:val="00E56D8A"/>
    <w:rsid w:val="00E7476F"/>
    <w:rsid w:val="00E7722A"/>
    <w:rsid w:val="00E82C58"/>
    <w:rsid w:val="00E872CB"/>
    <w:rsid w:val="00E92623"/>
    <w:rsid w:val="00E9537C"/>
    <w:rsid w:val="00EB3882"/>
    <w:rsid w:val="00ED23C0"/>
    <w:rsid w:val="00ED32F6"/>
    <w:rsid w:val="00EE5EC1"/>
    <w:rsid w:val="00F023E8"/>
    <w:rsid w:val="00F036AE"/>
    <w:rsid w:val="00F0456D"/>
    <w:rsid w:val="00F073B0"/>
    <w:rsid w:val="00F14346"/>
    <w:rsid w:val="00F15663"/>
    <w:rsid w:val="00F240C8"/>
    <w:rsid w:val="00F27886"/>
    <w:rsid w:val="00F32493"/>
    <w:rsid w:val="00F351B6"/>
    <w:rsid w:val="00F368A0"/>
    <w:rsid w:val="00F44652"/>
    <w:rsid w:val="00F47AFF"/>
    <w:rsid w:val="00F55BE9"/>
    <w:rsid w:val="00F71893"/>
    <w:rsid w:val="00F732FD"/>
    <w:rsid w:val="00F777D1"/>
    <w:rsid w:val="00F77DD9"/>
    <w:rsid w:val="00F87742"/>
    <w:rsid w:val="00FA17EB"/>
    <w:rsid w:val="00FB0FD5"/>
    <w:rsid w:val="00FB1F41"/>
    <w:rsid w:val="00FC4F4F"/>
    <w:rsid w:val="00FC5205"/>
    <w:rsid w:val="00FE2F87"/>
    <w:rsid w:val="00FF7EBF"/>
    <w:rsid w:val="03F163D4"/>
    <w:rsid w:val="056F87B0"/>
    <w:rsid w:val="06729E55"/>
    <w:rsid w:val="081E86D1"/>
    <w:rsid w:val="086EDB24"/>
    <w:rsid w:val="0AE904B2"/>
    <w:rsid w:val="0CED7DEC"/>
    <w:rsid w:val="0D9F3C00"/>
    <w:rsid w:val="0E35FC0C"/>
    <w:rsid w:val="0EAD3C67"/>
    <w:rsid w:val="0F7057F7"/>
    <w:rsid w:val="0FC7A902"/>
    <w:rsid w:val="13A581A6"/>
    <w:rsid w:val="1526252A"/>
    <w:rsid w:val="15D4ABE9"/>
    <w:rsid w:val="16A73636"/>
    <w:rsid w:val="188F73D9"/>
    <w:rsid w:val="1917DE0A"/>
    <w:rsid w:val="1957B821"/>
    <w:rsid w:val="1A5450CA"/>
    <w:rsid w:val="1B26F229"/>
    <w:rsid w:val="1BC13A34"/>
    <w:rsid w:val="2200050E"/>
    <w:rsid w:val="24D58767"/>
    <w:rsid w:val="24F1E269"/>
    <w:rsid w:val="253BCB48"/>
    <w:rsid w:val="2585063A"/>
    <w:rsid w:val="25B9A842"/>
    <w:rsid w:val="285C2F11"/>
    <w:rsid w:val="292544AA"/>
    <w:rsid w:val="298E3FB5"/>
    <w:rsid w:val="2C9045B2"/>
    <w:rsid w:val="2CAB1E95"/>
    <w:rsid w:val="2CE22FA1"/>
    <w:rsid w:val="2D44A780"/>
    <w:rsid w:val="2D7B66E1"/>
    <w:rsid w:val="2EBF5DC3"/>
    <w:rsid w:val="2F15ED2D"/>
    <w:rsid w:val="2F7E7103"/>
    <w:rsid w:val="2FEDF8C8"/>
    <w:rsid w:val="301C9083"/>
    <w:rsid w:val="3058BAF9"/>
    <w:rsid w:val="3158924E"/>
    <w:rsid w:val="32F98538"/>
    <w:rsid w:val="33BE3CFF"/>
    <w:rsid w:val="3622F487"/>
    <w:rsid w:val="366BE4C5"/>
    <w:rsid w:val="369E378A"/>
    <w:rsid w:val="373D06A4"/>
    <w:rsid w:val="37ED3A49"/>
    <w:rsid w:val="3930F467"/>
    <w:rsid w:val="3ADA7715"/>
    <w:rsid w:val="3B917BAD"/>
    <w:rsid w:val="3BFADC92"/>
    <w:rsid w:val="3DBBA8AD"/>
    <w:rsid w:val="42E79ACC"/>
    <w:rsid w:val="430FE609"/>
    <w:rsid w:val="43D9C83D"/>
    <w:rsid w:val="449C2FED"/>
    <w:rsid w:val="45043356"/>
    <w:rsid w:val="466FA7A2"/>
    <w:rsid w:val="488638EC"/>
    <w:rsid w:val="49635D2C"/>
    <w:rsid w:val="4AAFF0EF"/>
    <w:rsid w:val="4BC4677E"/>
    <w:rsid w:val="4C087F8B"/>
    <w:rsid w:val="4C8DD41C"/>
    <w:rsid w:val="4D3AE20C"/>
    <w:rsid w:val="539D9F39"/>
    <w:rsid w:val="54A075AD"/>
    <w:rsid w:val="56D53AF0"/>
    <w:rsid w:val="571C06A6"/>
    <w:rsid w:val="58B005CD"/>
    <w:rsid w:val="5B4ED069"/>
    <w:rsid w:val="5CFAB96E"/>
    <w:rsid w:val="5D57DA42"/>
    <w:rsid w:val="5E713A2F"/>
    <w:rsid w:val="5E9305A9"/>
    <w:rsid w:val="5EF7440B"/>
    <w:rsid w:val="5F025EBC"/>
    <w:rsid w:val="5F0F79E5"/>
    <w:rsid w:val="61476BC3"/>
    <w:rsid w:val="61FAE46B"/>
    <w:rsid w:val="62837241"/>
    <w:rsid w:val="629E585A"/>
    <w:rsid w:val="63A1CFD5"/>
    <w:rsid w:val="64BCD77E"/>
    <w:rsid w:val="6545FB40"/>
    <w:rsid w:val="661D4BF9"/>
    <w:rsid w:val="6E091515"/>
    <w:rsid w:val="6E4ADF11"/>
    <w:rsid w:val="6F5EFDF9"/>
    <w:rsid w:val="6F933C7D"/>
    <w:rsid w:val="70D0C88E"/>
    <w:rsid w:val="739CCA45"/>
    <w:rsid w:val="73E92786"/>
    <w:rsid w:val="7480010D"/>
    <w:rsid w:val="748B7FEC"/>
    <w:rsid w:val="78BA90E6"/>
    <w:rsid w:val="7908F901"/>
    <w:rsid w:val="790C3CB4"/>
    <w:rsid w:val="7C5BFCF4"/>
    <w:rsid w:val="7D11D225"/>
    <w:rsid w:val="7D995D1D"/>
    <w:rsid w:val="7DE50662"/>
    <w:rsid w:val="7E339B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85E25"/>
  <w15:chartTrackingRefBased/>
  <w15:docId w15:val="{87B01563-D5AA-486B-8D8F-6DE3998E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611A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11A2"/>
  </w:style>
  <w:style w:type="paragraph" w:styleId="Footer">
    <w:name w:val="footer"/>
    <w:basedOn w:val="Normal"/>
    <w:link w:val="FooterChar"/>
    <w:uiPriority w:val="99"/>
    <w:unhideWhenUsed/>
    <w:rsid w:val="001611A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11A2"/>
  </w:style>
  <w:style w:type="paragraph" w:styleId="paragraph" w:customStyle="1">
    <w:name w:val="paragraph"/>
    <w:basedOn w:val="Normal"/>
    <w:rsid w:val="00466B1F"/>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466B1F"/>
  </w:style>
  <w:style w:type="character" w:styleId="CommentReference">
    <w:name w:val="annotation reference"/>
    <w:basedOn w:val="DefaultParagraphFont"/>
    <w:uiPriority w:val="99"/>
    <w:semiHidden/>
    <w:unhideWhenUsed/>
    <w:rsid w:val="00466B1F"/>
    <w:rPr>
      <w:sz w:val="16"/>
      <w:szCs w:val="16"/>
    </w:rPr>
  </w:style>
  <w:style w:type="paragraph" w:styleId="CommentText">
    <w:name w:val="annotation text"/>
    <w:basedOn w:val="Normal"/>
    <w:link w:val="CommentTextChar"/>
    <w:uiPriority w:val="99"/>
    <w:unhideWhenUsed/>
    <w:rsid w:val="00466B1F"/>
    <w:pPr>
      <w:spacing w:line="240" w:lineRule="auto"/>
    </w:pPr>
    <w:rPr>
      <w:sz w:val="20"/>
      <w:szCs w:val="20"/>
    </w:rPr>
  </w:style>
  <w:style w:type="character" w:styleId="CommentTextChar" w:customStyle="1">
    <w:name w:val="Comment Text Char"/>
    <w:basedOn w:val="DefaultParagraphFont"/>
    <w:link w:val="CommentText"/>
    <w:uiPriority w:val="99"/>
    <w:rsid w:val="00466B1F"/>
    <w:rPr>
      <w:sz w:val="20"/>
      <w:szCs w:val="20"/>
    </w:rPr>
  </w:style>
  <w:style w:type="paragraph" w:styleId="NoSpacing">
    <w:name w:val="No Spacing"/>
    <w:uiPriority w:val="1"/>
    <w:qFormat/>
    <w:rsid w:val="00466B1F"/>
    <w:pPr>
      <w:spacing w:after="0" w:line="240" w:lineRule="auto"/>
    </w:pPr>
  </w:style>
  <w:style w:type="paragraph" w:styleId="ListParagraph">
    <w:name w:val="List Paragraph"/>
    <w:basedOn w:val="Normal"/>
    <w:uiPriority w:val="34"/>
    <w:qFormat/>
    <w:rsid w:val="00513D82"/>
    <w:pPr>
      <w:ind w:left="720"/>
      <w:contextualSpacing/>
    </w:pPr>
  </w:style>
  <w:style w:type="paragraph" w:styleId="NormalWeb">
    <w:name w:val="Normal (Web)"/>
    <w:basedOn w:val="Normal"/>
    <w:uiPriority w:val="99"/>
    <w:semiHidden/>
    <w:unhideWhenUsed/>
    <w:rsid w:val="009B0287"/>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Strong">
    <w:name w:val="Strong"/>
    <w:basedOn w:val="DefaultParagraphFont"/>
    <w:uiPriority w:val="22"/>
    <w:qFormat/>
    <w:rsid w:val="009B0287"/>
    <w:rPr>
      <w:b/>
      <w:bCs/>
    </w:rPr>
  </w:style>
  <w:style w:type="character" w:styleId="eop" w:customStyle="1">
    <w:name w:val="eop"/>
    <w:basedOn w:val="DefaultParagraphFont"/>
    <w:rsid w:val="00643B90"/>
  </w:style>
  <w:style w:type="character" w:styleId="Hyperlink">
    <w:name w:val="Hyperlink"/>
    <w:basedOn w:val="DefaultParagraphFont"/>
    <w:uiPriority w:val="99"/>
    <w:unhideWhenUsed/>
    <w:rsid w:val="0008210F"/>
    <w:rPr>
      <w:color w:val="0563C1" w:themeColor="hyperlink"/>
      <w:u w:val="single"/>
    </w:rPr>
  </w:style>
  <w:style w:type="character" w:styleId="UnresolvedMention1" w:customStyle="1">
    <w:name w:val="Unresolved Mention1"/>
    <w:basedOn w:val="DefaultParagraphFont"/>
    <w:uiPriority w:val="99"/>
    <w:semiHidden/>
    <w:unhideWhenUsed/>
    <w:rsid w:val="0008210F"/>
    <w:rPr>
      <w:color w:val="605E5C"/>
      <w:shd w:val="clear" w:color="auto" w:fill="E1DFDD"/>
    </w:rPr>
  </w:style>
  <w:style w:type="table" w:styleId="TableGrid">
    <w:name w:val="Table Grid"/>
    <w:basedOn w:val="TableNormal"/>
    <w:uiPriority w:val="39"/>
    <w:rsid w:val="000821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4C6000"/>
    <w:rPr>
      <w:b/>
      <w:bCs/>
    </w:rPr>
  </w:style>
  <w:style w:type="character" w:styleId="CommentSubjectChar" w:customStyle="1">
    <w:name w:val="Comment Subject Char"/>
    <w:basedOn w:val="CommentTextChar"/>
    <w:link w:val="CommentSubject"/>
    <w:uiPriority w:val="99"/>
    <w:semiHidden/>
    <w:rsid w:val="004C6000"/>
    <w:rPr>
      <w:b/>
      <w:bCs/>
      <w:sz w:val="20"/>
      <w:szCs w:val="20"/>
    </w:rPr>
  </w:style>
  <w:style w:type="paragraph" w:styleId="BalloonText">
    <w:name w:val="Balloon Text"/>
    <w:basedOn w:val="Normal"/>
    <w:link w:val="BalloonTextChar"/>
    <w:uiPriority w:val="99"/>
    <w:semiHidden/>
    <w:unhideWhenUsed/>
    <w:rsid w:val="004C600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C6000"/>
    <w:rPr>
      <w:rFonts w:ascii="Segoe UI" w:hAnsi="Segoe UI" w:cs="Segoe UI"/>
      <w:sz w:val="18"/>
      <w:szCs w:val="18"/>
    </w:rPr>
  </w:style>
  <w:style w:type="paragraph" w:styleId="Default" w:customStyle="1">
    <w:name w:val="Default"/>
    <w:rsid w:val="009543BA"/>
    <w:pPr>
      <w:autoSpaceDE w:val="0"/>
      <w:autoSpaceDN w:val="0"/>
      <w:adjustRightInd w:val="0"/>
      <w:spacing w:after="0" w:line="240" w:lineRule="auto"/>
    </w:pPr>
    <w:rPr>
      <w:rFonts w:ascii="Calibri" w:hAnsi="Calibri" w:cs="Calibri"/>
      <w:color w:val="000000"/>
      <w:kern w:val="0"/>
      <w:sz w:val="24"/>
      <w:szCs w:val="24"/>
    </w:rPr>
  </w:style>
  <w:style w:type="character" w:styleId="UnresolvedMention">
    <w:name w:val="Unresolved Mention"/>
    <w:basedOn w:val="DefaultParagraphFont"/>
    <w:uiPriority w:val="99"/>
    <w:semiHidden/>
    <w:unhideWhenUsed/>
    <w:rsid w:val="00737E75"/>
    <w:rPr>
      <w:color w:val="605E5C"/>
      <w:shd w:val="clear" w:color="auto" w:fill="E1DFDD"/>
    </w:rPr>
  </w:style>
  <w:style w:type="character" w:styleId="PlaceholderText">
    <w:name w:val="Placeholder Text"/>
    <w:basedOn w:val="DefaultParagraphFont"/>
    <w:uiPriority w:val="99"/>
    <w:semiHidden/>
    <w:rsid w:val="00442BA7"/>
    <w:rPr>
      <w:color w:val="808080"/>
    </w:rPr>
  </w:style>
  <w:style w:type="paragraph" w:styleId="Revision">
    <w:name w:val="Revision"/>
    <w:hidden/>
    <w:uiPriority w:val="99"/>
    <w:semiHidden/>
    <w:rsid w:val="008B2B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547">
      <w:bodyDiv w:val="1"/>
      <w:marLeft w:val="0"/>
      <w:marRight w:val="0"/>
      <w:marTop w:val="0"/>
      <w:marBottom w:val="0"/>
      <w:divBdr>
        <w:top w:val="none" w:sz="0" w:space="0" w:color="auto"/>
        <w:left w:val="none" w:sz="0" w:space="0" w:color="auto"/>
        <w:bottom w:val="none" w:sz="0" w:space="0" w:color="auto"/>
        <w:right w:val="none" w:sz="0" w:space="0" w:color="auto"/>
      </w:divBdr>
    </w:div>
    <w:div w:id="162552767">
      <w:bodyDiv w:val="1"/>
      <w:marLeft w:val="0"/>
      <w:marRight w:val="0"/>
      <w:marTop w:val="0"/>
      <w:marBottom w:val="0"/>
      <w:divBdr>
        <w:top w:val="none" w:sz="0" w:space="0" w:color="auto"/>
        <w:left w:val="none" w:sz="0" w:space="0" w:color="auto"/>
        <w:bottom w:val="none" w:sz="0" w:space="0" w:color="auto"/>
        <w:right w:val="none" w:sz="0" w:space="0" w:color="auto"/>
      </w:divBdr>
    </w:div>
    <w:div w:id="163789706">
      <w:bodyDiv w:val="1"/>
      <w:marLeft w:val="0"/>
      <w:marRight w:val="0"/>
      <w:marTop w:val="0"/>
      <w:marBottom w:val="0"/>
      <w:divBdr>
        <w:top w:val="none" w:sz="0" w:space="0" w:color="auto"/>
        <w:left w:val="none" w:sz="0" w:space="0" w:color="auto"/>
        <w:bottom w:val="none" w:sz="0" w:space="0" w:color="auto"/>
        <w:right w:val="none" w:sz="0" w:space="0" w:color="auto"/>
      </w:divBdr>
      <w:divsChild>
        <w:div w:id="1100829596">
          <w:marLeft w:val="640"/>
          <w:marRight w:val="0"/>
          <w:marTop w:val="0"/>
          <w:marBottom w:val="0"/>
          <w:divBdr>
            <w:top w:val="none" w:sz="0" w:space="0" w:color="auto"/>
            <w:left w:val="none" w:sz="0" w:space="0" w:color="auto"/>
            <w:bottom w:val="none" w:sz="0" w:space="0" w:color="auto"/>
            <w:right w:val="none" w:sz="0" w:space="0" w:color="auto"/>
          </w:divBdr>
        </w:div>
        <w:div w:id="99839546">
          <w:marLeft w:val="640"/>
          <w:marRight w:val="0"/>
          <w:marTop w:val="0"/>
          <w:marBottom w:val="0"/>
          <w:divBdr>
            <w:top w:val="none" w:sz="0" w:space="0" w:color="auto"/>
            <w:left w:val="none" w:sz="0" w:space="0" w:color="auto"/>
            <w:bottom w:val="none" w:sz="0" w:space="0" w:color="auto"/>
            <w:right w:val="none" w:sz="0" w:space="0" w:color="auto"/>
          </w:divBdr>
        </w:div>
        <w:div w:id="1782989561">
          <w:marLeft w:val="640"/>
          <w:marRight w:val="0"/>
          <w:marTop w:val="0"/>
          <w:marBottom w:val="0"/>
          <w:divBdr>
            <w:top w:val="none" w:sz="0" w:space="0" w:color="auto"/>
            <w:left w:val="none" w:sz="0" w:space="0" w:color="auto"/>
            <w:bottom w:val="none" w:sz="0" w:space="0" w:color="auto"/>
            <w:right w:val="none" w:sz="0" w:space="0" w:color="auto"/>
          </w:divBdr>
        </w:div>
      </w:divsChild>
    </w:div>
    <w:div w:id="209535707">
      <w:bodyDiv w:val="1"/>
      <w:marLeft w:val="0"/>
      <w:marRight w:val="0"/>
      <w:marTop w:val="0"/>
      <w:marBottom w:val="0"/>
      <w:divBdr>
        <w:top w:val="none" w:sz="0" w:space="0" w:color="auto"/>
        <w:left w:val="none" w:sz="0" w:space="0" w:color="auto"/>
        <w:bottom w:val="none" w:sz="0" w:space="0" w:color="auto"/>
        <w:right w:val="none" w:sz="0" w:space="0" w:color="auto"/>
      </w:divBdr>
    </w:div>
    <w:div w:id="349913699">
      <w:bodyDiv w:val="1"/>
      <w:marLeft w:val="0"/>
      <w:marRight w:val="0"/>
      <w:marTop w:val="0"/>
      <w:marBottom w:val="0"/>
      <w:divBdr>
        <w:top w:val="none" w:sz="0" w:space="0" w:color="auto"/>
        <w:left w:val="none" w:sz="0" w:space="0" w:color="auto"/>
        <w:bottom w:val="none" w:sz="0" w:space="0" w:color="auto"/>
        <w:right w:val="none" w:sz="0" w:space="0" w:color="auto"/>
      </w:divBdr>
      <w:divsChild>
        <w:div w:id="226767100">
          <w:marLeft w:val="640"/>
          <w:marRight w:val="0"/>
          <w:marTop w:val="0"/>
          <w:marBottom w:val="0"/>
          <w:divBdr>
            <w:top w:val="none" w:sz="0" w:space="0" w:color="auto"/>
            <w:left w:val="none" w:sz="0" w:space="0" w:color="auto"/>
            <w:bottom w:val="none" w:sz="0" w:space="0" w:color="auto"/>
            <w:right w:val="none" w:sz="0" w:space="0" w:color="auto"/>
          </w:divBdr>
        </w:div>
        <w:div w:id="582952899">
          <w:marLeft w:val="640"/>
          <w:marRight w:val="0"/>
          <w:marTop w:val="0"/>
          <w:marBottom w:val="0"/>
          <w:divBdr>
            <w:top w:val="none" w:sz="0" w:space="0" w:color="auto"/>
            <w:left w:val="none" w:sz="0" w:space="0" w:color="auto"/>
            <w:bottom w:val="none" w:sz="0" w:space="0" w:color="auto"/>
            <w:right w:val="none" w:sz="0" w:space="0" w:color="auto"/>
          </w:divBdr>
        </w:div>
        <w:div w:id="2046976016">
          <w:marLeft w:val="640"/>
          <w:marRight w:val="0"/>
          <w:marTop w:val="0"/>
          <w:marBottom w:val="0"/>
          <w:divBdr>
            <w:top w:val="none" w:sz="0" w:space="0" w:color="auto"/>
            <w:left w:val="none" w:sz="0" w:space="0" w:color="auto"/>
            <w:bottom w:val="none" w:sz="0" w:space="0" w:color="auto"/>
            <w:right w:val="none" w:sz="0" w:space="0" w:color="auto"/>
          </w:divBdr>
        </w:div>
      </w:divsChild>
    </w:div>
    <w:div w:id="360130372">
      <w:bodyDiv w:val="1"/>
      <w:marLeft w:val="0"/>
      <w:marRight w:val="0"/>
      <w:marTop w:val="0"/>
      <w:marBottom w:val="0"/>
      <w:divBdr>
        <w:top w:val="none" w:sz="0" w:space="0" w:color="auto"/>
        <w:left w:val="none" w:sz="0" w:space="0" w:color="auto"/>
        <w:bottom w:val="none" w:sz="0" w:space="0" w:color="auto"/>
        <w:right w:val="none" w:sz="0" w:space="0" w:color="auto"/>
      </w:divBdr>
    </w:div>
    <w:div w:id="481779715">
      <w:bodyDiv w:val="1"/>
      <w:marLeft w:val="0"/>
      <w:marRight w:val="0"/>
      <w:marTop w:val="0"/>
      <w:marBottom w:val="0"/>
      <w:divBdr>
        <w:top w:val="none" w:sz="0" w:space="0" w:color="auto"/>
        <w:left w:val="none" w:sz="0" w:space="0" w:color="auto"/>
        <w:bottom w:val="none" w:sz="0" w:space="0" w:color="auto"/>
        <w:right w:val="none" w:sz="0" w:space="0" w:color="auto"/>
      </w:divBdr>
      <w:divsChild>
        <w:div w:id="816264035">
          <w:marLeft w:val="640"/>
          <w:marRight w:val="0"/>
          <w:marTop w:val="0"/>
          <w:marBottom w:val="0"/>
          <w:divBdr>
            <w:top w:val="none" w:sz="0" w:space="0" w:color="auto"/>
            <w:left w:val="none" w:sz="0" w:space="0" w:color="auto"/>
            <w:bottom w:val="none" w:sz="0" w:space="0" w:color="auto"/>
            <w:right w:val="none" w:sz="0" w:space="0" w:color="auto"/>
          </w:divBdr>
        </w:div>
        <w:div w:id="1321931023">
          <w:marLeft w:val="640"/>
          <w:marRight w:val="0"/>
          <w:marTop w:val="0"/>
          <w:marBottom w:val="0"/>
          <w:divBdr>
            <w:top w:val="none" w:sz="0" w:space="0" w:color="auto"/>
            <w:left w:val="none" w:sz="0" w:space="0" w:color="auto"/>
            <w:bottom w:val="none" w:sz="0" w:space="0" w:color="auto"/>
            <w:right w:val="none" w:sz="0" w:space="0" w:color="auto"/>
          </w:divBdr>
        </w:div>
        <w:div w:id="1430392609">
          <w:marLeft w:val="640"/>
          <w:marRight w:val="0"/>
          <w:marTop w:val="0"/>
          <w:marBottom w:val="0"/>
          <w:divBdr>
            <w:top w:val="none" w:sz="0" w:space="0" w:color="auto"/>
            <w:left w:val="none" w:sz="0" w:space="0" w:color="auto"/>
            <w:bottom w:val="none" w:sz="0" w:space="0" w:color="auto"/>
            <w:right w:val="none" w:sz="0" w:space="0" w:color="auto"/>
          </w:divBdr>
        </w:div>
        <w:div w:id="2125222684">
          <w:marLeft w:val="640"/>
          <w:marRight w:val="0"/>
          <w:marTop w:val="0"/>
          <w:marBottom w:val="0"/>
          <w:divBdr>
            <w:top w:val="none" w:sz="0" w:space="0" w:color="auto"/>
            <w:left w:val="none" w:sz="0" w:space="0" w:color="auto"/>
            <w:bottom w:val="none" w:sz="0" w:space="0" w:color="auto"/>
            <w:right w:val="none" w:sz="0" w:space="0" w:color="auto"/>
          </w:divBdr>
        </w:div>
      </w:divsChild>
    </w:div>
    <w:div w:id="503084299">
      <w:bodyDiv w:val="1"/>
      <w:marLeft w:val="0"/>
      <w:marRight w:val="0"/>
      <w:marTop w:val="0"/>
      <w:marBottom w:val="0"/>
      <w:divBdr>
        <w:top w:val="none" w:sz="0" w:space="0" w:color="auto"/>
        <w:left w:val="none" w:sz="0" w:space="0" w:color="auto"/>
        <w:bottom w:val="none" w:sz="0" w:space="0" w:color="auto"/>
        <w:right w:val="none" w:sz="0" w:space="0" w:color="auto"/>
      </w:divBdr>
      <w:divsChild>
        <w:div w:id="54355519">
          <w:marLeft w:val="640"/>
          <w:marRight w:val="0"/>
          <w:marTop w:val="0"/>
          <w:marBottom w:val="0"/>
          <w:divBdr>
            <w:top w:val="none" w:sz="0" w:space="0" w:color="auto"/>
            <w:left w:val="none" w:sz="0" w:space="0" w:color="auto"/>
            <w:bottom w:val="none" w:sz="0" w:space="0" w:color="auto"/>
            <w:right w:val="none" w:sz="0" w:space="0" w:color="auto"/>
          </w:divBdr>
        </w:div>
        <w:div w:id="390155227">
          <w:marLeft w:val="640"/>
          <w:marRight w:val="0"/>
          <w:marTop w:val="0"/>
          <w:marBottom w:val="0"/>
          <w:divBdr>
            <w:top w:val="none" w:sz="0" w:space="0" w:color="auto"/>
            <w:left w:val="none" w:sz="0" w:space="0" w:color="auto"/>
            <w:bottom w:val="none" w:sz="0" w:space="0" w:color="auto"/>
            <w:right w:val="none" w:sz="0" w:space="0" w:color="auto"/>
          </w:divBdr>
        </w:div>
        <w:div w:id="587539703">
          <w:marLeft w:val="640"/>
          <w:marRight w:val="0"/>
          <w:marTop w:val="0"/>
          <w:marBottom w:val="0"/>
          <w:divBdr>
            <w:top w:val="none" w:sz="0" w:space="0" w:color="auto"/>
            <w:left w:val="none" w:sz="0" w:space="0" w:color="auto"/>
            <w:bottom w:val="none" w:sz="0" w:space="0" w:color="auto"/>
            <w:right w:val="none" w:sz="0" w:space="0" w:color="auto"/>
          </w:divBdr>
        </w:div>
      </w:divsChild>
    </w:div>
    <w:div w:id="542717078">
      <w:bodyDiv w:val="1"/>
      <w:marLeft w:val="0"/>
      <w:marRight w:val="0"/>
      <w:marTop w:val="0"/>
      <w:marBottom w:val="0"/>
      <w:divBdr>
        <w:top w:val="none" w:sz="0" w:space="0" w:color="auto"/>
        <w:left w:val="none" w:sz="0" w:space="0" w:color="auto"/>
        <w:bottom w:val="none" w:sz="0" w:space="0" w:color="auto"/>
        <w:right w:val="none" w:sz="0" w:space="0" w:color="auto"/>
      </w:divBdr>
      <w:divsChild>
        <w:div w:id="1171027821">
          <w:marLeft w:val="480"/>
          <w:marRight w:val="0"/>
          <w:marTop w:val="0"/>
          <w:marBottom w:val="0"/>
          <w:divBdr>
            <w:top w:val="none" w:sz="0" w:space="0" w:color="auto"/>
            <w:left w:val="none" w:sz="0" w:space="0" w:color="auto"/>
            <w:bottom w:val="none" w:sz="0" w:space="0" w:color="auto"/>
            <w:right w:val="none" w:sz="0" w:space="0" w:color="auto"/>
          </w:divBdr>
        </w:div>
      </w:divsChild>
    </w:div>
    <w:div w:id="661467875">
      <w:bodyDiv w:val="1"/>
      <w:marLeft w:val="0"/>
      <w:marRight w:val="0"/>
      <w:marTop w:val="0"/>
      <w:marBottom w:val="0"/>
      <w:divBdr>
        <w:top w:val="none" w:sz="0" w:space="0" w:color="auto"/>
        <w:left w:val="none" w:sz="0" w:space="0" w:color="auto"/>
        <w:bottom w:val="none" w:sz="0" w:space="0" w:color="auto"/>
        <w:right w:val="none" w:sz="0" w:space="0" w:color="auto"/>
      </w:divBdr>
    </w:div>
    <w:div w:id="694696677">
      <w:bodyDiv w:val="1"/>
      <w:marLeft w:val="0"/>
      <w:marRight w:val="0"/>
      <w:marTop w:val="0"/>
      <w:marBottom w:val="0"/>
      <w:divBdr>
        <w:top w:val="none" w:sz="0" w:space="0" w:color="auto"/>
        <w:left w:val="none" w:sz="0" w:space="0" w:color="auto"/>
        <w:bottom w:val="none" w:sz="0" w:space="0" w:color="auto"/>
        <w:right w:val="none" w:sz="0" w:space="0" w:color="auto"/>
      </w:divBdr>
      <w:divsChild>
        <w:div w:id="2043937750">
          <w:marLeft w:val="480"/>
          <w:marRight w:val="0"/>
          <w:marTop w:val="0"/>
          <w:marBottom w:val="0"/>
          <w:divBdr>
            <w:top w:val="none" w:sz="0" w:space="0" w:color="auto"/>
            <w:left w:val="none" w:sz="0" w:space="0" w:color="auto"/>
            <w:bottom w:val="none" w:sz="0" w:space="0" w:color="auto"/>
            <w:right w:val="none" w:sz="0" w:space="0" w:color="auto"/>
          </w:divBdr>
        </w:div>
      </w:divsChild>
    </w:div>
    <w:div w:id="716702390">
      <w:bodyDiv w:val="1"/>
      <w:marLeft w:val="0"/>
      <w:marRight w:val="0"/>
      <w:marTop w:val="0"/>
      <w:marBottom w:val="0"/>
      <w:divBdr>
        <w:top w:val="none" w:sz="0" w:space="0" w:color="auto"/>
        <w:left w:val="none" w:sz="0" w:space="0" w:color="auto"/>
        <w:bottom w:val="none" w:sz="0" w:space="0" w:color="auto"/>
        <w:right w:val="none" w:sz="0" w:space="0" w:color="auto"/>
      </w:divBdr>
    </w:div>
    <w:div w:id="842282638">
      <w:bodyDiv w:val="1"/>
      <w:marLeft w:val="0"/>
      <w:marRight w:val="0"/>
      <w:marTop w:val="0"/>
      <w:marBottom w:val="0"/>
      <w:divBdr>
        <w:top w:val="none" w:sz="0" w:space="0" w:color="auto"/>
        <w:left w:val="none" w:sz="0" w:space="0" w:color="auto"/>
        <w:bottom w:val="none" w:sz="0" w:space="0" w:color="auto"/>
        <w:right w:val="none" w:sz="0" w:space="0" w:color="auto"/>
      </w:divBdr>
      <w:divsChild>
        <w:div w:id="1491864514">
          <w:marLeft w:val="480"/>
          <w:marRight w:val="0"/>
          <w:marTop w:val="0"/>
          <w:marBottom w:val="0"/>
          <w:divBdr>
            <w:top w:val="none" w:sz="0" w:space="0" w:color="auto"/>
            <w:left w:val="none" w:sz="0" w:space="0" w:color="auto"/>
            <w:bottom w:val="none" w:sz="0" w:space="0" w:color="auto"/>
            <w:right w:val="none" w:sz="0" w:space="0" w:color="auto"/>
          </w:divBdr>
        </w:div>
      </w:divsChild>
    </w:div>
    <w:div w:id="890072438">
      <w:bodyDiv w:val="1"/>
      <w:marLeft w:val="0"/>
      <w:marRight w:val="0"/>
      <w:marTop w:val="0"/>
      <w:marBottom w:val="0"/>
      <w:divBdr>
        <w:top w:val="none" w:sz="0" w:space="0" w:color="auto"/>
        <w:left w:val="none" w:sz="0" w:space="0" w:color="auto"/>
        <w:bottom w:val="none" w:sz="0" w:space="0" w:color="auto"/>
        <w:right w:val="none" w:sz="0" w:space="0" w:color="auto"/>
      </w:divBdr>
      <w:divsChild>
        <w:div w:id="1799225941">
          <w:marLeft w:val="480"/>
          <w:marRight w:val="0"/>
          <w:marTop w:val="0"/>
          <w:marBottom w:val="0"/>
          <w:divBdr>
            <w:top w:val="none" w:sz="0" w:space="0" w:color="auto"/>
            <w:left w:val="none" w:sz="0" w:space="0" w:color="auto"/>
            <w:bottom w:val="none" w:sz="0" w:space="0" w:color="auto"/>
            <w:right w:val="none" w:sz="0" w:space="0" w:color="auto"/>
          </w:divBdr>
        </w:div>
      </w:divsChild>
    </w:div>
    <w:div w:id="923689747">
      <w:bodyDiv w:val="1"/>
      <w:marLeft w:val="0"/>
      <w:marRight w:val="0"/>
      <w:marTop w:val="0"/>
      <w:marBottom w:val="0"/>
      <w:divBdr>
        <w:top w:val="none" w:sz="0" w:space="0" w:color="auto"/>
        <w:left w:val="none" w:sz="0" w:space="0" w:color="auto"/>
        <w:bottom w:val="none" w:sz="0" w:space="0" w:color="auto"/>
        <w:right w:val="none" w:sz="0" w:space="0" w:color="auto"/>
      </w:divBdr>
      <w:divsChild>
        <w:div w:id="330449457">
          <w:marLeft w:val="480"/>
          <w:marRight w:val="0"/>
          <w:marTop w:val="0"/>
          <w:marBottom w:val="0"/>
          <w:divBdr>
            <w:top w:val="none" w:sz="0" w:space="0" w:color="auto"/>
            <w:left w:val="none" w:sz="0" w:space="0" w:color="auto"/>
            <w:bottom w:val="none" w:sz="0" w:space="0" w:color="auto"/>
            <w:right w:val="none" w:sz="0" w:space="0" w:color="auto"/>
          </w:divBdr>
        </w:div>
        <w:div w:id="1653679263">
          <w:marLeft w:val="480"/>
          <w:marRight w:val="0"/>
          <w:marTop w:val="0"/>
          <w:marBottom w:val="0"/>
          <w:divBdr>
            <w:top w:val="none" w:sz="0" w:space="0" w:color="auto"/>
            <w:left w:val="none" w:sz="0" w:space="0" w:color="auto"/>
            <w:bottom w:val="none" w:sz="0" w:space="0" w:color="auto"/>
            <w:right w:val="none" w:sz="0" w:space="0" w:color="auto"/>
          </w:divBdr>
        </w:div>
        <w:div w:id="1829244350">
          <w:marLeft w:val="480"/>
          <w:marRight w:val="0"/>
          <w:marTop w:val="0"/>
          <w:marBottom w:val="0"/>
          <w:divBdr>
            <w:top w:val="none" w:sz="0" w:space="0" w:color="auto"/>
            <w:left w:val="none" w:sz="0" w:space="0" w:color="auto"/>
            <w:bottom w:val="none" w:sz="0" w:space="0" w:color="auto"/>
            <w:right w:val="none" w:sz="0" w:space="0" w:color="auto"/>
          </w:divBdr>
        </w:div>
      </w:divsChild>
    </w:div>
    <w:div w:id="1164509970">
      <w:bodyDiv w:val="1"/>
      <w:marLeft w:val="0"/>
      <w:marRight w:val="0"/>
      <w:marTop w:val="0"/>
      <w:marBottom w:val="0"/>
      <w:divBdr>
        <w:top w:val="none" w:sz="0" w:space="0" w:color="auto"/>
        <w:left w:val="none" w:sz="0" w:space="0" w:color="auto"/>
        <w:bottom w:val="none" w:sz="0" w:space="0" w:color="auto"/>
        <w:right w:val="none" w:sz="0" w:space="0" w:color="auto"/>
      </w:divBdr>
    </w:div>
    <w:div w:id="1252854073">
      <w:bodyDiv w:val="1"/>
      <w:marLeft w:val="0"/>
      <w:marRight w:val="0"/>
      <w:marTop w:val="0"/>
      <w:marBottom w:val="0"/>
      <w:divBdr>
        <w:top w:val="none" w:sz="0" w:space="0" w:color="auto"/>
        <w:left w:val="none" w:sz="0" w:space="0" w:color="auto"/>
        <w:bottom w:val="none" w:sz="0" w:space="0" w:color="auto"/>
        <w:right w:val="none" w:sz="0" w:space="0" w:color="auto"/>
      </w:divBdr>
      <w:divsChild>
        <w:div w:id="436603788">
          <w:marLeft w:val="640"/>
          <w:marRight w:val="0"/>
          <w:marTop w:val="0"/>
          <w:marBottom w:val="0"/>
          <w:divBdr>
            <w:top w:val="none" w:sz="0" w:space="0" w:color="auto"/>
            <w:left w:val="none" w:sz="0" w:space="0" w:color="auto"/>
            <w:bottom w:val="none" w:sz="0" w:space="0" w:color="auto"/>
            <w:right w:val="none" w:sz="0" w:space="0" w:color="auto"/>
          </w:divBdr>
        </w:div>
        <w:div w:id="1129007130">
          <w:marLeft w:val="640"/>
          <w:marRight w:val="0"/>
          <w:marTop w:val="0"/>
          <w:marBottom w:val="0"/>
          <w:divBdr>
            <w:top w:val="none" w:sz="0" w:space="0" w:color="auto"/>
            <w:left w:val="none" w:sz="0" w:space="0" w:color="auto"/>
            <w:bottom w:val="none" w:sz="0" w:space="0" w:color="auto"/>
            <w:right w:val="none" w:sz="0" w:space="0" w:color="auto"/>
          </w:divBdr>
        </w:div>
        <w:div w:id="1200320814">
          <w:marLeft w:val="640"/>
          <w:marRight w:val="0"/>
          <w:marTop w:val="0"/>
          <w:marBottom w:val="0"/>
          <w:divBdr>
            <w:top w:val="none" w:sz="0" w:space="0" w:color="auto"/>
            <w:left w:val="none" w:sz="0" w:space="0" w:color="auto"/>
            <w:bottom w:val="none" w:sz="0" w:space="0" w:color="auto"/>
            <w:right w:val="none" w:sz="0" w:space="0" w:color="auto"/>
          </w:divBdr>
        </w:div>
      </w:divsChild>
    </w:div>
    <w:div w:id="1256014831">
      <w:bodyDiv w:val="1"/>
      <w:marLeft w:val="0"/>
      <w:marRight w:val="0"/>
      <w:marTop w:val="0"/>
      <w:marBottom w:val="0"/>
      <w:divBdr>
        <w:top w:val="none" w:sz="0" w:space="0" w:color="auto"/>
        <w:left w:val="none" w:sz="0" w:space="0" w:color="auto"/>
        <w:bottom w:val="none" w:sz="0" w:space="0" w:color="auto"/>
        <w:right w:val="none" w:sz="0" w:space="0" w:color="auto"/>
      </w:divBdr>
      <w:divsChild>
        <w:div w:id="876551305">
          <w:marLeft w:val="640"/>
          <w:marRight w:val="0"/>
          <w:marTop w:val="0"/>
          <w:marBottom w:val="0"/>
          <w:divBdr>
            <w:top w:val="none" w:sz="0" w:space="0" w:color="auto"/>
            <w:left w:val="none" w:sz="0" w:space="0" w:color="auto"/>
            <w:bottom w:val="none" w:sz="0" w:space="0" w:color="auto"/>
            <w:right w:val="none" w:sz="0" w:space="0" w:color="auto"/>
          </w:divBdr>
        </w:div>
        <w:div w:id="1401754376">
          <w:marLeft w:val="640"/>
          <w:marRight w:val="0"/>
          <w:marTop w:val="0"/>
          <w:marBottom w:val="0"/>
          <w:divBdr>
            <w:top w:val="none" w:sz="0" w:space="0" w:color="auto"/>
            <w:left w:val="none" w:sz="0" w:space="0" w:color="auto"/>
            <w:bottom w:val="none" w:sz="0" w:space="0" w:color="auto"/>
            <w:right w:val="none" w:sz="0" w:space="0" w:color="auto"/>
          </w:divBdr>
        </w:div>
        <w:div w:id="1904556602">
          <w:marLeft w:val="640"/>
          <w:marRight w:val="0"/>
          <w:marTop w:val="0"/>
          <w:marBottom w:val="0"/>
          <w:divBdr>
            <w:top w:val="none" w:sz="0" w:space="0" w:color="auto"/>
            <w:left w:val="none" w:sz="0" w:space="0" w:color="auto"/>
            <w:bottom w:val="none" w:sz="0" w:space="0" w:color="auto"/>
            <w:right w:val="none" w:sz="0" w:space="0" w:color="auto"/>
          </w:divBdr>
        </w:div>
      </w:divsChild>
    </w:div>
    <w:div w:id="1263684039">
      <w:bodyDiv w:val="1"/>
      <w:marLeft w:val="0"/>
      <w:marRight w:val="0"/>
      <w:marTop w:val="0"/>
      <w:marBottom w:val="0"/>
      <w:divBdr>
        <w:top w:val="none" w:sz="0" w:space="0" w:color="auto"/>
        <w:left w:val="none" w:sz="0" w:space="0" w:color="auto"/>
        <w:bottom w:val="none" w:sz="0" w:space="0" w:color="auto"/>
        <w:right w:val="none" w:sz="0" w:space="0" w:color="auto"/>
      </w:divBdr>
      <w:divsChild>
        <w:div w:id="689182795">
          <w:marLeft w:val="640"/>
          <w:marRight w:val="0"/>
          <w:marTop w:val="0"/>
          <w:marBottom w:val="0"/>
          <w:divBdr>
            <w:top w:val="none" w:sz="0" w:space="0" w:color="auto"/>
            <w:left w:val="none" w:sz="0" w:space="0" w:color="auto"/>
            <w:bottom w:val="none" w:sz="0" w:space="0" w:color="auto"/>
            <w:right w:val="none" w:sz="0" w:space="0" w:color="auto"/>
          </w:divBdr>
        </w:div>
        <w:div w:id="942884086">
          <w:marLeft w:val="640"/>
          <w:marRight w:val="0"/>
          <w:marTop w:val="0"/>
          <w:marBottom w:val="0"/>
          <w:divBdr>
            <w:top w:val="none" w:sz="0" w:space="0" w:color="auto"/>
            <w:left w:val="none" w:sz="0" w:space="0" w:color="auto"/>
            <w:bottom w:val="none" w:sz="0" w:space="0" w:color="auto"/>
            <w:right w:val="none" w:sz="0" w:space="0" w:color="auto"/>
          </w:divBdr>
        </w:div>
        <w:div w:id="1287082135">
          <w:marLeft w:val="640"/>
          <w:marRight w:val="0"/>
          <w:marTop w:val="0"/>
          <w:marBottom w:val="0"/>
          <w:divBdr>
            <w:top w:val="none" w:sz="0" w:space="0" w:color="auto"/>
            <w:left w:val="none" w:sz="0" w:space="0" w:color="auto"/>
            <w:bottom w:val="none" w:sz="0" w:space="0" w:color="auto"/>
            <w:right w:val="none" w:sz="0" w:space="0" w:color="auto"/>
          </w:divBdr>
        </w:div>
      </w:divsChild>
    </w:div>
    <w:div w:id="1346202722">
      <w:bodyDiv w:val="1"/>
      <w:marLeft w:val="0"/>
      <w:marRight w:val="0"/>
      <w:marTop w:val="0"/>
      <w:marBottom w:val="0"/>
      <w:divBdr>
        <w:top w:val="none" w:sz="0" w:space="0" w:color="auto"/>
        <w:left w:val="none" w:sz="0" w:space="0" w:color="auto"/>
        <w:bottom w:val="none" w:sz="0" w:space="0" w:color="auto"/>
        <w:right w:val="none" w:sz="0" w:space="0" w:color="auto"/>
      </w:divBdr>
      <w:divsChild>
        <w:div w:id="579680274">
          <w:marLeft w:val="640"/>
          <w:marRight w:val="0"/>
          <w:marTop w:val="0"/>
          <w:marBottom w:val="0"/>
          <w:divBdr>
            <w:top w:val="none" w:sz="0" w:space="0" w:color="auto"/>
            <w:left w:val="none" w:sz="0" w:space="0" w:color="auto"/>
            <w:bottom w:val="none" w:sz="0" w:space="0" w:color="auto"/>
            <w:right w:val="none" w:sz="0" w:space="0" w:color="auto"/>
          </w:divBdr>
        </w:div>
        <w:div w:id="645353476">
          <w:marLeft w:val="640"/>
          <w:marRight w:val="0"/>
          <w:marTop w:val="0"/>
          <w:marBottom w:val="0"/>
          <w:divBdr>
            <w:top w:val="none" w:sz="0" w:space="0" w:color="auto"/>
            <w:left w:val="none" w:sz="0" w:space="0" w:color="auto"/>
            <w:bottom w:val="none" w:sz="0" w:space="0" w:color="auto"/>
            <w:right w:val="none" w:sz="0" w:space="0" w:color="auto"/>
          </w:divBdr>
        </w:div>
        <w:div w:id="917714892">
          <w:marLeft w:val="640"/>
          <w:marRight w:val="0"/>
          <w:marTop w:val="0"/>
          <w:marBottom w:val="0"/>
          <w:divBdr>
            <w:top w:val="none" w:sz="0" w:space="0" w:color="auto"/>
            <w:left w:val="none" w:sz="0" w:space="0" w:color="auto"/>
            <w:bottom w:val="none" w:sz="0" w:space="0" w:color="auto"/>
            <w:right w:val="none" w:sz="0" w:space="0" w:color="auto"/>
          </w:divBdr>
        </w:div>
      </w:divsChild>
    </w:div>
    <w:div w:id="1492671817">
      <w:bodyDiv w:val="1"/>
      <w:marLeft w:val="0"/>
      <w:marRight w:val="0"/>
      <w:marTop w:val="0"/>
      <w:marBottom w:val="0"/>
      <w:divBdr>
        <w:top w:val="none" w:sz="0" w:space="0" w:color="auto"/>
        <w:left w:val="none" w:sz="0" w:space="0" w:color="auto"/>
        <w:bottom w:val="none" w:sz="0" w:space="0" w:color="auto"/>
        <w:right w:val="none" w:sz="0" w:space="0" w:color="auto"/>
      </w:divBdr>
    </w:div>
    <w:div w:id="1630237538">
      <w:bodyDiv w:val="1"/>
      <w:marLeft w:val="0"/>
      <w:marRight w:val="0"/>
      <w:marTop w:val="0"/>
      <w:marBottom w:val="0"/>
      <w:divBdr>
        <w:top w:val="none" w:sz="0" w:space="0" w:color="auto"/>
        <w:left w:val="none" w:sz="0" w:space="0" w:color="auto"/>
        <w:bottom w:val="none" w:sz="0" w:space="0" w:color="auto"/>
        <w:right w:val="none" w:sz="0" w:space="0" w:color="auto"/>
      </w:divBdr>
      <w:divsChild>
        <w:div w:id="647053984">
          <w:marLeft w:val="640"/>
          <w:marRight w:val="0"/>
          <w:marTop w:val="0"/>
          <w:marBottom w:val="0"/>
          <w:divBdr>
            <w:top w:val="none" w:sz="0" w:space="0" w:color="auto"/>
            <w:left w:val="none" w:sz="0" w:space="0" w:color="auto"/>
            <w:bottom w:val="none" w:sz="0" w:space="0" w:color="auto"/>
            <w:right w:val="none" w:sz="0" w:space="0" w:color="auto"/>
          </w:divBdr>
        </w:div>
        <w:div w:id="1275749581">
          <w:marLeft w:val="640"/>
          <w:marRight w:val="0"/>
          <w:marTop w:val="0"/>
          <w:marBottom w:val="0"/>
          <w:divBdr>
            <w:top w:val="none" w:sz="0" w:space="0" w:color="auto"/>
            <w:left w:val="none" w:sz="0" w:space="0" w:color="auto"/>
            <w:bottom w:val="none" w:sz="0" w:space="0" w:color="auto"/>
            <w:right w:val="none" w:sz="0" w:space="0" w:color="auto"/>
          </w:divBdr>
        </w:div>
        <w:div w:id="1648706225">
          <w:marLeft w:val="640"/>
          <w:marRight w:val="0"/>
          <w:marTop w:val="0"/>
          <w:marBottom w:val="0"/>
          <w:divBdr>
            <w:top w:val="none" w:sz="0" w:space="0" w:color="auto"/>
            <w:left w:val="none" w:sz="0" w:space="0" w:color="auto"/>
            <w:bottom w:val="none" w:sz="0" w:space="0" w:color="auto"/>
            <w:right w:val="none" w:sz="0" w:space="0" w:color="auto"/>
          </w:divBdr>
        </w:div>
        <w:div w:id="1747532716">
          <w:marLeft w:val="640"/>
          <w:marRight w:val="0"/>
          <w:marTop w:val="0"/>
          <w:marBottom w:val="0"/>
          <w:divBdr>
            <w:top w:val="none" w:sz="0" w:space="0" w:color="auto"/>
            <w:left w:val="none" w:sz="0" w:space="0" w:color="auto"/>
            <w:bottom w:val="none" w:sz="0" w:space="0" w:color="auto"/>
            <w:right w:val="none" w:sz="0" w:space="0" w:color="auto"/>
          </w:divBdr>
        </w:div>
      </w:divsChild>
    </w:div>
    <w:div w:id="1693189895">
      <w:bodyDiv w:val="1"/>
      <w:marLeft w:val="0"/>
      <w:marRight w:val="0"/>
      <w:marTop w:val="0"/>
      <w:marBottom w:val="0"/>
      <w:divBdr>
        <w:top w:val="none" w:sz="0" w:space="0" w:color="auto"/>
        <w:left w:val="none" w:sz="0" w:space="0" w:color="auto"/>
        <w:bottom w:val="none" w:sz="0" w:space="0" w:color="auto"/>
        <w:right w:val="none" w:sz="0" w:space="0" w:color="auto"/>
      </w:divBdr>
      <w:divsChild>
        <w:div w:id="661618281">
          <w:marLeft w:val="640"/>
          <w:marRight w:val="0"/>
          <w:marTop w:val="0"/>
          <w:marBottom w:val="0"/>
          <w:divBdr>
            <w:top w:val="none" w:sz="0" w:space="0" w:color="auto"/>
            <w:left w:val="none" w:sz="0" w:space="0" w:color="auto"/>
            <w:bottom w:val="none" w:sz="0" w:space="0" w:color="auto"/>
            <w:right w:val="none" w:sz="0" w:space="0" w:color="auto"/>
          </w:divBdr>
        </w:div>
        <w:div w:id="1146554736">
          <w:marLeft w:val="640"/>
          <w:marRight w:val="0"/>
          <w:marTop w:val="0"/>
          <w:marBottom w:val="0"/>
          <w:divBdr>
            <w:top w:val="none" w:sz="0" w:space="0" w:color="auto"/>
            <w:left w:val="none" w:sz="0" w:space="0" w:color="auto"/>
            <w:bottom w:val="none" w:sz="0" w:space="0" w:color="auto"/>
            <w:right w:val="none" w:sz="0" w:space="0" w:color="auto"/>
          </w:divBdr>
        </w:div>
        <w:div w:id="1905066432">
          <w:marLeft w:val="640"/>
          <w:marRight w:val="0"/>
          <w:marTop w:val="0"/>
          <w:marBottom w:val="0"/>
          <w:divBdr>
            <w:top w:val="none" w:sz="0" w:space="0" w:color="auto"/>
            <w:left w:val="none" w:sz="0" w:space="0" w:color="auto"/>
            <w:bottom w:val="none" w:sz="0" w:space="0" w:color="auto"/>
            <w:right w:val="none" w:sz="0" w:space="0" w:color="auto"/>
          </w:divBdr>
        </w:div>
      </w:divsChild>
    </w:div>
    <w:div w:id="1719670433">
      <w:bodyDiv w:val="1"/>
      <w:marLeft w:val="0"/>
      <w:marRight w:val="0"/>
      <w:marTop w:val="0"/>
      <w:marBottom w:val="0"/>
      <w:divBdr>
        <w:top w:val="none" w:sz="0" w:space="0" w:color="auto"/>
        <w:left w:val="none" w:sz="0" w:space="0" w:color="auto"/>
        <w:bottom w:val="none" w:sz="0" w:space="0" w:color="auto"/>
        <w:right w:val="none" w:sz="0" w:space="0" w:color="auto"/>
      </w:divBdr>
      <w:divsChild>
        <w:div w:id="690641922">
          <w:marLeft w:val="640"/>
          <w:marRight w:val="0"/>
          <w:marTop w:val="0"/>
          <w:marBottom w:val="0"/>
          <w:divBdr>
            <w:top w:val="none" w:sz="0" w:space="0" w:color="auto"/>
            <w:left w:val="none" w:sz="0" w:space="0" w:color="auto"/>
            <w:bottom w:val="none" w:sz="0" w:space="0" w:color="auto"/>
            <w:right w:val="none" w:sz="0" w:space="0" w:color="auto"/>
          </w:divBdr>
        </w:div>
        <w:div w:id="854268464">
          <w:marLeft w:val="640"/>
          <w:marRight w:val="0"/>
          <w:marTop w:val="0"/>
          <w:marBottom w:val="0"/>
          <w:divBdr>
            <w:top w:val="none" w:sz="0" w:space="0" w:color="auto"/>
            <w:left w:val="none" w:sz="0" w:space="0" w:color="auto"/>
            <w:bottom w:val="none" w:sz="0" w:space="0" w:color="auto"/>
            <w:right w:val="none" w:sz="0" w:space="0" w:color="auto"/>
          </w:divBdr>
        </w:div>
        <w:div w:id="1950770133">
          <w:marLeft w:val="640"/>
          <w:marRight w:val="0"/>
          <w:marTop w:val="0"/>
          <w:marBottom w:val="0"/>
          <w:divBdr>
            <w:top w:val="none" w:sz="0" w:space="0" w:color="auto"/>
            <w:left w:val="none" w:sz="0" w:space="0" w:color="auto"/>
            <w:bottom w:val="none" w:sz="0" w:space="0" w:color="auto"/>
            <w:right w:val="none" w:sz="0" w:space="0" w:color="auto"/>
          </w:divBdr>
        </w:div>
      </w:divsChild>
    </w:div>
    <w:div w:id="1919898863">
      <w:bodyDiv w:val="1"/>
      <w:marLeft w:val="0"/>
      <w:marRight w:val="0"/>
      <w:marTop w:val="0"/>
      <w:marBottom w:val="0"/>
      <w:divBdr>
        <w:top w:val="none" w:sz="0" w:space="0" w:color="auto"/>
        <w:left w:val="none" w:sz="0" w:space="0" w:color="auto"/>
        <w:bottom w:val="none" w:sz="0" w:space="0" w:color="auto"/>
        <w:right w:val="none" w:sz="0" w:space="0" w:color="auto"/>
      </w:divBdr>
      <w:divsChild>
        <w:div w:id="889001071">
          <w:marLeft w:val="480"/>
          <w:marRight w:val="0"/>
          <w:marTop w:val="0"/>
          <w:marBottom w:val="0"/>
          <w:divBdr>
            <w:top w:val="none" w:sz="0" w:space="0" w:color="auto"/>
            <w:left w:val="none" w:sz="0" w:space="0" w:color="auto"/>
            <w:bottom w:val="none" w:sz="0" w:space="0" w:color="auto"/>
            <w:right w:val="none" w:sz="0" w:space="0" w:color="auto"/>
          </w:divBdr>
        </w:div>
      </w:divsChild>
    </w:div>
    <w:div w:id="2004047008">
      <w:bodyDiv w:val="1"/>
      <w:marLeft w:val="0"/>
      <w:marRight w:val="0"/>
      <w:marTop w:val="0"/>
      <w:marBottom w:val="0"/>
      <w:divBdr>
        <w:top w:val="none" w:sz="0" w:space="0" w:color="auto"/>
        <w:left w:val="none" w:sz="0" w:space="0" w:color="auto"/>
        <w:bottom w:val="none" w:sz="0" w:space="0" w:color="auto"/>
        <w:right w:val="none" w:sz="0" w:space="0" w:color="auto"/>
      </w:divBdr>
      <w:divsChild>
        <w:div w:id="1320308609">
          <w:marLeft w:val="640"/>
          <w:marRight w:val="0"/>
          <w:marTop w:val="0"/>
          <w:marBottom w:val="0"/>
          <w:divBdr>
            <w:top w:val="none" w:sz="0" w:space="0" w:color="auto"/>
            <w:left w:val="none" w:sz="0" w:space="0" w:color="auto"/>
            <w:bottom w:val="none" w:sz="0" w:space="0" w:color="auto"/>
            <w:right w:val="none" w:sz="0" w:space="0" w:color="auto"/>
          </w:divBdr>
        </w:div>
        <w:div w:id="1784106655">
          <w:marLeft w:val="640"/>
          <w:marRight w:val="0"/>
          <w:marTop w:val="0"/>
          <w:marBottom w:val="0"/>
          <w:divBdr>
            <w:top w:val="none" w:sz="0" w:space="0" w:color="auto"/>
            <w:left w:val="none" w:sz="0" w:space="0" w:color="auto"/>
            <w:bottom w:val="none" w:sz="0" w:space="0" w:color="auto"/>
            <w:right w:val="none" w:sz="0" w:space="0" w:color="auto"/>
          </w:divBdr>
        </w:div>
        <w:div w:id="961762253">
          <w:marLeft w:val="640"/>
          <w:marRight w:val="0"/>
          <w:marTop w:val="0"/>
          <w:marBottom w:val="0"/>
          <w:divBdr>
            <w:top w:val="none" w:sz="0" w:space="0" w:color="auto"/>
            <w:left w:val="none" w:sz="0" w:space="0" w:color="auto"/>
            <w:bottom w:val="none" w:sz="0" w:space="0" w:color="auto"/>
            <w:right w:val="none" w:sz="0" w:space="0" w:color="auto"/>
          </w:divBdr>
        </w:div>
        <w:div w:id="1298730041">
          <w:marLeft w:val="640"/>
          <w:marRight w:val="0"/>
          <w:marTop w:val="0"/>
          <w:marBottom w:val="0"/>
          <w:divBdr>
            <w:top w:val="none" w:sz="0" w:space="0" w:color="auto"/>
            <w:left w:val="none" w:sz="0" w:space="0" w:color="auto"/>
            <w:bottom w:val="none" w:sz="0" w:space="0" w:color="auto"/>
            <w:right w:val="none" w:sz="0" w:space="0" w:color="auto"/>
          </w:divBdr>
        </w:div>
      </w:divsChild>
    </w:div>
    <w:div w:id="2030180557">
      <w:bodyDiv w:val="1"/>
      <w:marLeft w:val="0"/>
      <w:marRight w:val="0"/>
      <w:marTop w:val="0"/>
      <w:marBottom w:val="0"/>
      <w:divBdr>
        <w:top w:val="none" w:sz="0" w:space="0" w:color="auto"/>
        <w:left w:val="none" w:sz="0" w:space="0" w:color="auto"/>
        <w:bottom w:val="none" w:sz="0" w:space="0" w:color="auto"/>
        <w:right w:val="none" w:sz="0" w:space="0" w:color="auto"/>
      </w:divBdr>
      <w:divsChild>
        <w:div w:id="899949486">
          <w:marLeft w:val="640"/>
          <w:marRight w:val="0"/>
          <w:marTop w:val="0"/>
          <w:marBottom w:val="0"/>
          <w:divBdr>
            <w:top w:val="none" w:sz="0" w:space="0" w:color="auto"/>
            <w:left w:val="none" w:sz="0" w:space="0" w:color="auto"/>
            <w:bottom w:val="none" w:sz="0" w:space="0" w:color="auto"/>
            <w:right w:val="none" w:sz="0" w:space="0" w:color="auto"/>
          </w:divBdr>
        </w:div>
        <w:div w:id="1160540630">
          <w:marLeft w:val="640"/>
          <w:marRight w:val="0"/>
          <w:marTop w:val="0"/>
          <w:marBottom w:val="0"/>
          <w:divBdr>
            <w:top w:val="none" w:sz="0" w:space="0" w:color="auto"/>
            <w:left w:val="none" w:sz="0" w:space="0" w:color="auto"/>
            <w:bottom w:val="none" w:sz="0" w:space="0" w:color="auto"/>
            <w:right w:val="none" w:sz="0" w:space="0" w:color="auto"/>
          </w:divBdr>
        </w:div>
        <w:div w:id="1168250089">
          <w:marLeft w:val="640"/>
          <w:marRight w:val="0"/>
          <w:marTop w:val="0"/>
          <w:marBottom w:val="0"/>
          <w:divBdr>
            <w:top w:val="none" w:sz="0" w:space="0" w:color="auto"/>
            <w:left w:val="none" w:sz="0" w:space="0" w:color="auto"/>
            <w:bottom w:val="none" w:sz="0" w:space="0" w:color="auto"/>
            <w:right w:val="none" w:sz="0" w:space="0" w:color="auto"/>
          </w:divBdr>
        </w:div>
      </w:divsChild>
    </w:div>
    <w:div w:id="2054186748">
      <w:bodyDiv w:val="1"/>
      <w:marLeft w:val="0"/>
      <w:marRight w:val="0"/>
      <w:marTop w:val="0"/>
      <w:marBottom w:val="0"/>
      <w:divBdr>
        <w:top w:val="none" w:sz="0" w:space="0" w:color="auto"/>
        <w:left w:val="none" w:sz="0" w:space="0" w:color="auto"/>
        <w:bottom w:val="none" w:sz="0" w:space="0" w:color="auto"/>
        <w:right w:val="none" w:sz="0" w:space="0" w:color="auto"/>
      </w:divBdr>
      <w:divsChild>
        <w:div w:id="1170104065">
          <w:marLeft w:val="640"/>
          <w:marRight w:val="0"/>
          <w:marTop w:val="0"/>
          <w:marBottom w:val="0"/>
          <w:divBdr>
            <w:top w:val="none" w:sz="0" w:space="0" w:color="auto"/>
            <w:left w:val="none" w:sz="0" w:space="0" w:color="auto"/>
            <w:bottom w:val="none" w:sz="0" w:space="0" w:color="auto"/>
            <w:right w:val="none" w:sz="0" w:space="0" w:color="auto"/>
          </w:divBdr>
        </w:div>
        <w:div w:id="1196626380">
          <w:marLeft w:val="640"/>
          <w:marRight w:val="0"/>
          <w:marTop w:val="0"/>
          <w:marBottom w:val="0"/>
          <w:divBdr>
            <w:top w:val="none" w:sz="0" w:space="0" w:color="auto"/>
            <w:left w:val="none" w:sz="0" w:space="0" w:color="auto"/>
            <w:bottom w:val="none" w:sz="0" w:space="0" w:color="auto"/>
            <w:right w:val="none" w:sz="0" w:space="0" w:color="auto"/>
          </w:divBdr>
        </w:div>
        <w:div w:id="2018115996">
          <w:marLeft w:val="640"/>
          <w:marRight w:val="0"/>
          <w:marTop w:val="0"/>
          <w:marBottom w:val="0"/>
          <w:divBdr>
            <w:top w:val="none" w:sz="0" w:space="0" w:color="auto"/>
            <w:left w:val="none" w:sz="0" w:space="0" w:color="auto"/>
            <w:bottom w:val="none" w:sz="0" w:space="0" w:color="auto"/>
            <w:right w:val="none" w:sz="0" w:space="0" w:color="auto"/>
          </w:divBdr>
        </w:div>
        <w:div w:id="2064714666">
          <w:marLeft w:val="640"/>
          <w:marRight w:val="0"/>
          <w:marTop w:val="0"/>
          <w:marBottom w:val="0"/>
          <w:divBdr>
            <w:top w:val="none" w:sz="0" w:space="0" w:color="auto"/>
            <w:left w:val="none" w:sz="0" w:space="0" w:color="auto"/>
            <w:bottom w:val="none" w:sz="0" w:space="0" w:color="auto"/>
            <w:right w:val="none" w:sz="0" w:space="0" w:color="auto"/>
          </w:divBdr>
        </w:div>
      </w:divsChild>
    </w:div>
    <w:div w:id="2082869708">
      <w:bodyDiv w:val="1"/>
      <w:marLeft w:val="0"/>
      <w:marRight w:val="0"/>
      <w:marTop w:val="0"/>
      <w:marBottom w:val="0"/>
      <w:divBdr>
        <w:top w:val="none" w:sz="0" w:space="0" w:color="auto"/>
        <w:left w:val="none" w:sz="0" w:space="0" w:color="auto"/>
        <w:bottom w:val="none" w:sz="0" w:space="0" w:color="auto"/>
        <w:right w:val="none" w:sz="0" w:space="0" w:color="auto"/>
      </w:divBdr>
      <w:divsChild>
        <w:div w:id="395789386">
          <w:marLeft w:val="480"/>
          <w:marRight w:val="0"/>
          <w:marTop w:val="0"/>
          <w:marBottom w:val="0"/>
          <w:divBdr>
            <w:top w:val="none" w:sz="0" w:space="0" w:color="auto"/>
            <w:left w:val="none" w:sz="0" w:space="0" w:color="auto"/>
            <w:bottom w:val="none" w:sz="0" w:space="0" w:color="auto"/>
            <w:right w:val="none" w:sz="0" w:space="0" w:color="auto"/>
          </w:divBdr>
        </w:div>
      </w:divsChild>
    </w:div>
    <w:div w:id="2084137333">
      <w:bodyDiv w:val="1"/>
      <w:marLeft w:val="0"/>
      <w:marRight w:val="0"/>
      <w:marTop w:val="0"/>
      <w:marBottom w:val="0"/>
      <w:divBdr>
        <w:top w:val="none" w:sz="0" w:space="0" w:color="auto"/>
        <w:left w:val="none" w:sz="0" w:space="0" w:color="auto"/>
        <w:bottom w:val="none" w:sz="0" w:space="0" w:color="auto"/>
        <w:right w:val="none" w:sz="0" w:space="0" w:color="auto"/>
      </w:divBdr>
      <w:divsChild>
        <w:div w:id="153491968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Natalie.cook17@nhs.net"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alle.deering@nhs.net"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DEEB2D7-FD4B-4D2E-96FE-F5087E633609}">
  <we:reference id="f78a3046-9e99-4300-aa2b-5814002b01a2" version="1.55.1.0" store="EXCatalog" storeType="EXCatalog"/>
  <we:alternateReferences>
    <we:reference id="WA104382081" version="1.55.1.0" store="en-GB" storeType="OMEX"/>
  </we:alternateReferences>
  <we:properties>
    <we:property name="MENDELEY_BIBLIOGRAPHY_IS_DIRTY" value="true"/>
    <we:property name="MENDELEY_BIBLIOGRAPHY_LAST_MODIFIED" value="1761553962645"/>
    <we:property name="MENDELEY_CITATIONS" value="[]"/>
    <we:property name="MENDELEY_CITATIONS_LOCALE_CODE" value="&quot;en-GB&quot;"/>
    <we:property name="MENDELEY_CITATIONS_STYLE" value="{&quot;id&quot;:&quot;https://www.zotero.org/styles/nature-medicine&quot;,&quot;title&quot;:&quot;Nature Medicin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BF9A037AAE34CAB1227C59CE9F3B0" ma:contentTypeVersion="18" ma:contentTypeDescription="Create a new document." ma:contentTypeScope="" ma:versionID="2225616aae2db3e6a4835e78d8c9ca8c">
  <xsd:schema xmlns:xsd="http://www.w3.org/2001/XMLSchema" xmlns:xs="http://www.w3.org/2001/XMLSchema" xmlns:p="http://schemas.microsoft.com/office/2006/metadata/properties" xmlns:ns2="c4be685d-79fb-40a6-b41d-f884960e58f3" xmlns:ns3="52bfaa26-10f6-426d-9b8b-bf0fdbf10b03" targetNamespace="http://schemas.microsoft.com/office/2006/metadata/properties" ma:root="true" ma:fieldsID="c2089af3def65a8926abef815792303d" ns2:_="" ns3:_="">
    <xsd:import namespace="c4be685d-79fb-40a6-b41d-f884960e58f3"/>
    <xsd:import namespace="52bfaa26-10f6-426d-9b8b-bf0fdbf10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85d-79fb-40a6-b41d-f884960e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bfaa26-10f6-426d-9b8b-bf0fdbf10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91dadd-fae6-4e80-a41f-14e10dbfa7d5}" ma:internalName="TaxCatchAll" ma:showField="CatchAllData" ma:web="52bfaa26-10f6-426d-9b8b-bf0fdbf10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be685d-79fb-40a6-b41d-f884960e58f3">
      <Terms xmlns="http://schemas.microsoft.com/office/infopath/2007/PartnerControls"/>
    </lcf76f155ced4ddcb4097134ff3c332f>
    <TaxCatchAll xmlns="52bfaa26-10f6-426d-9b8b-bf0fdbf10b03" xsi:nil="true"/>
  </documentManagement>
</p:properties>
</file>

<file path=customXml/itemProps1.xml><?xml version="1.0" encoding="utf-8"?>
<ds:datastoreItem xmlns:ds="http://schemas.openxmlformats.org/officeDocument/2006/customXml" ds:itemID="{2DA9B38B-BCCC-43F3-B1CB-0040790F113D}"/>
</file>

<file path=customXml/itemProps2.xml><?xml version="1.0" encoding="utf-8"?>
<ds:datastoreItem xmlns:ds="http://schemas.openxmlformats.org/officeDocument/2006/customXml" ds:itemID="{D497941E-8E47-4643-860C-3D85DEE8F790}">
  <ds:schemaRefs>
    <ds:schemaRef ds:uri="http://schemas.openxmlformats.org/officeDocument/2006/bibliography"/>
  </ds:schemaRefs>
</ds:datastoreItem>
</file>

<file path=customXml/itemProps3.xml><?xml version="1.0" encoding="utf-8"?>
<ds:datastoreItem xmlns:ds="http://schemas.openxmlformats.org/officeDocument/2006/customXml" ds:itemID="{AC55AEE1-6722-4D0D-B565-CB20C1C0FDE2}">
  <ds:schemaRefs>
    <ds:schemaRef ds:uri="http://schemas.microsoft.com/sharepoint/v3/contenttype/forms"/>
  </ds:schemaRefs>
</ds:datastoreItem>
</file>

<file path=customXml/itemProps4.xml><?xml version="1.0" encoding="utf-8"?>
<ds:datastoreItem xmlns:ds="http://schemas.openxmlformats.org/officeDocument/2006/customXml" ds:itemID="{FFDF9AC6-10A9-4394-9007-F40EF413C83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Murray Lisa (R0A) Manchester University NHS FT</dc:creator>
  <keywords/>
  <dc:description/>
  <lastModifiedBy>Murray Lisa (R0A) Manchester University NHS FT</lastModifiedBy>
  <revision>4</revision>
  <dcterms:created xsi:type="dcterms:W3CDTF">2025-10-27T12:31:00.0000000Z</dcterms:created>
  <dcterms:modified xsi:type="dcterms:W3CDTF">2025-10-27T14:56:43.1564620Z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0x01010017EBF9A037AAE34CAB1227C59CE9F3B0</vt:lpwstr>
  </property>
  <property fmtid="{D5CDD505-2E9C-101B-9397-08002B2CF9AE}" pid="4" name="docLang">
    <vt:lpwstr>en</vt:lpwstr>
  </property>
  <property fmtid="{D5CDD505-2E9C-101B-9397-08002B2CF9AE}" pid="5" name="MediaServiceImageTags">
    <vt:lpwstr/>
  </property>
</Properties>
</file>