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4BA5" w14:textId="13348D2C" w:rsidR="00DE2931" w:rsidRDefault="002B7B5D" w:rsidP="00DE2931">
      <w:pPr>
        <w:jc w:val="center"/>
        <w:rPr>
          <w:b/>
          <w:bCs/>
        </w:rPr>
      </w:pPr>
      <w:r>
        <w:rPr>
          <w:b/>
          <w:bCs/>
        </w:rPr>
        <w:t xml:space="preserve">NIHR </w:t>
      </w:r>
      <w:r w:rsidR="00DE2931">
        <w:rPr>
          <w:b/>
          <w:bCs/>
        </w:rPr>
        <w:t>Man</w:t>
      </w:r>
      <w:r w:rsidR="00483938">
        <w:rPr>
          <w:b/>
          <w:bCs/>
        </w:rPr>
        <w:t>chester Biomedical Research Centre</w:t>
      </w:r>
      <w:r w:rsidR="00921C41">
        <w:rPr>
          <w:b/>
          <w:bCs/>
        </w:rPr>
        <w:t xml:space="preserve"> (MBRC)</w:t>
      </w:r>
      <w:r w:rsidR="001C0EEF">
        <w:rPr>
          <w:b/>
          <w:bCs/>
        </w:rPr>
        <w:t xml:space="preserve"> Pump Prime</w:t>
      </w:r>
      <w:r w:rsidR="00483938">
        <w:rPr>
          <w:b/>
          <w:bCs/>
        </w:rPr>
        <w:t xml:space="preserve"> Funding</w:t>
      </w:r>
    </w:p>
    <w:p w14:paraId="2D608677" w14:textId="49BB4910" w:rsidR="00483938" w:rsidRDefault="00483938" w:rsidP="00DE2931">
      <w:pPr>
        <w:jc w:val="center"/>
        <w:rPr>
          <w:b/>
          <w:bCs/>
        </w:rPr>
      </w:pPr>
      <w:r>
        <w:rPr>
          <w:b/>
          <w:bCs/>
        </w:rPr>
        <w:t>TERMS AND CONDITIONS</w:t>
      </w:r>
    </w:p>
    <w:p w14:paraId="45CDC069" w14:textId="77777777" w:rsidR="00DE2931" w:rsidRDefault="00DE2931">
      <w:pPr>
        <w:rPr>
          <w:b/>
          <w:bCs/>
        </w:rPr>
      </w:pPr>
    </w:p>
    <w:p w14:paraId="70C1B39D" w14:textId="3830DE52" w:rsidR="00A62FCD" w:rsidRPr="00AA0C26" w:rsidRDefault="000945A4">
      <w:pPr>
        <w:rPr>
          <w:b/>
          <w:bCs/>
        </w:rPr>
      </w:pPr>
      <w:r w:rsidRPr="00AA0C26">
        <w:rPr>
          <w:b/>
          <w:bCs/>
        </w:rPr>
        <w:t>Acknowledgem</w:t>
      </w:r>
      <w:r w:rsidR="0072566B" w:rsidRPr="00AA0C26">
        <w:rPr>
          <w:b/>
          <w:bCs/>
        </w:rPr>
        <w:t>ents</w:t>
      </w:r>
    </w:p>
    <w:p w14:paraId="52AB1839" w14:textId="77777777" w:rsidR="00131396" w:rsidRDefault="00131396">
      <w:r w:rsidRPr="00131396">
        <w:t xml:space="preserve">Publications, conferences, and any other media communication generated from this project must acknowledge NIHR as the funding source. </w:t>
      </w:r>
    </w:p>
    <w:p w14:paraId="3E31EB06" w14:textId="77777777" w:rsidR="00131396" w:rsidRDefault="00131396">
      <w:r w:rsidRPr="004C3380">
        <w:rPr>
          <w:b/>
          <w:bCs/>
        </w:rPr>
        <w:t>If research is fully or majority funded by the BRC:</w:t>
      </w:r>
      <w:r w:rsidRPr="00131396">
        <w:t xml:space="preserve"> This study/research is funded by the National Institute for Health and Care Research (NIHR) Manchester Biomedical Research Centre (BRC) (NIHR203308). The views expressed are those of the author(s) and not necessarily those of the NIHR or the Department of Health and Social Care. </w:t>
      </w:r>
    </w:p>
    <w:p w14:paraId="51CE48AF" w14:textId="02702C7F" w:rsidR="00485F1E" w:rsidRDefault="00131396">
      <w:r w:rsidRPr="004C3380">
        <w:rPr>
          <w:b/>
          <w:bCs/>
        </w:rPr>
        <w:t>If co funded with another organisation:</w:t>
      </w:r>
      <w:r w:rsidRPr="00131396">
        <w:t xml:space="preserve"> This research is co-funded by the National Institute for Health and Care Research (NIHR) Manchester Biomedical Research Centre (BRC) (NIHR203308) </w:t>
      </w:r>
      <w:proofErr w:type="gramStart"/>
      <w:r w:rsidRPr="00131396">
        <w:t>and .</w:t>
      </w:r>
      <w:proofErr w:type="gramEnd"/>
      <w:r w:rsidRPr="00131396">
        <w:t xml:space="preserve"> The views expressed are those of the author(s) and not necessarily those of the NIHR or the Department of Health and Social Care</w:t>
      </w:r>
      <w:r w:rsidR="00485F1E">
        <w:t>.</w:t>
      </w:r>
    </w:p>
    <w:p w14:paraId="386965D1" w14:textId="77777777" w:rsidR="00485F1E" w:rsidRDefault="00131396">
      <w:r w:rsidRPr="004C3380">
        <w:rPr>
          <w:b/>
          <w:bCs/>
        </w:rPr>
        <w:t>If the BRC funded research is supported by the CRF:</w:t>
      </w:r>
      <w:r w:rsidRPr="00131396">
        <w:t xml:space="preserve"> This research is funded by the NIHR Manchester Biomedical Research Centre (BRC) (NIHR203308) and carried out at/supported by the NIHR Manchester Clinical Research Facility (CRF). The views expressed are those of the author(s) and not necessarily those of the NIHR or the Department of Health and Social Care. </w:t>
      </w:r>
    </w:p>
    <w:p w14:paraId="56083A51" w14:textId="2467AD20" w:rsidR="001F6A52" w:rsidRDefault="00131396">
      <w:pPr>
        <w:rPr>
          <w:b/>
          <w:bCs/>
        </w:rPr>
      </w:pPr>
      <w:r w:rsidRPr="00131396">
        <w:t>All original research supported in whole or in part by the grant and accepted for publication in a peer</w:t>
      </w:r>
      <w:r w:rsidR="00485F1E">
        <w:t>-</w:t>
      </w:r>
      <w:r w:rsidRPr="00131396">
        <w:t>reviewed journal, or as a scholarly monograph or book chapter, must be made available from Europe PubMed Central as soon as possible and no later than six months from the date of final publication.</w:t>
      </w:r>
    </w:p>
    <w:p w14:paraId="795F6ECE" w14:textId="47064169" w:rsidR="00A62FCD" w:rsidRPr="00A05750" w:rsidRDefault="00F7733F">
      <w:pPr>
        <w:rPr>
          <w:b/>
          <w:bCs/>
        </w:rPr>
      </w:pPr>
      <w:r w:rsidRPr="00A05750">
        <w:rPr>
          <w:b/>
          <w:bCs/>
        </w:rPr>
        <w:t xml:space="preserve">Animals </w:t>
      </w:r>
    </w:p>
    <w:p w14:paraId="58E54D19" w14:textId="6CC57AEE" w:rsidR="00274552" w:rsidRDefault="00F7733F">
      <w:r>
        <w:t>M</w:t>
      </w:r>
      <w:r w:rsidR="0049113C">
        <w:t xml:space="preserve">anchester </w:t>
      </w:r>
      <w:r>
        <w:t>BRC do</w:t>
      </w:r>
      <w:r w:rsidR="009C18F5">
        <w:t>es not fund animal research.</w:t>
      </w:r>
    </w:p>
    <w:p w14:paraId="739DAEE1" w14:textId="77777777" w:rsidR="00274552" w:rsidRDefault="00274552"/>
    <w:p w14:paraId="6EEBD247" w14:textId="2600E630" w:rsidR="002B4F7C" w:rsidRPr="00654667" w:rsidRDefault="00274552">
      <w:pPr>
        <w:rPr>
          <w:b/>
          <w:bCs/>
        </w:rPr>
      </w:pPr>
      <w:r w:rsidRPr="00C63408">
        <w:rPr>
          <w:b/>
          <w:bCs/>
        </w:rPr>
        <w:t xml:space="preserve">Award Letter </w:t>
      </w:r>
      <w:r w:rsidR="002B4F7C" w:rsidRPr="00C63408">
        <w:rPr>
          <w:b/>
          <w:bCs/>
        </w:rPr>
        <w:t xml:space="preserve"> </w:t>
      </w:r>
    </w:p>
    <w:p w14:paraId="7A997E19" w14:textId="223290BF" w:rsidR="002B4F7C" w:rsidRPr="00654667" w:rsidRDefault="00274552">
      <w:r w:rsidRPr="00C63408">
        <w:t xml:space="preserve">The </w:t>
      </w:r>
      <w:r w:rsidR="00654667">
        <w:t xml:space="preserve">award letter </w:t>
      </w:r>
      <w:r w:rsidRPr="00C63408">
        <w:t xml:space="preserve">will </w:t>
      </w:r>
      <w:r w:rsidR="0078540B" w:rsidRPr="00C63408">
        <w:t xml:space="preserve">act as a contract for the delivery of the project </w:t>
      </w:r>
      <w:r w:rsidR="001B3E10" w:rsidRPr="00C63408">
        <w:t xml:space="preserve">as detailed in the approved application. </w:t>
      </w:r>
      <w:r w:rsidR="00225497" w:rsidRPr="00C63408">
        <w:t>You must inform Manchester BRC</w:t>
      </w:r>
      <w:r w:rsidR="00A815FA" w:rsidRPr="00C63408">
        <w:t>, in writing if there is deviation from the original scope of the project</w:t>
      </w:r>
      <w:r w:rsidR="00AC1B5B" w:rsidRPr="00C63408">
        <w:t xml:space="preserve">. </w:t>
      </w:r>
      <w:r w:rsidR="002B4F7C" w:rsidRPr="00C63408">
        <w:t>The issuing award letter will detail</w:t>
      </w:r>
      <w:r w:rsidR="00071B02" w:rsidRPr="00C63408">
        <w:t xml:space="preserve"> awardee details, award amount</w:t>
      </w:r>
      <w:r w:rsidR="00DA5590" w:rsidRPr="00C63408">
        <w:t>, name of project and dates for deliverable</w:t>
      </w:r>
      <w:r w:rsidR="00A815FA" w:rsidRPr="00C63408">
        <w:t>s.</w:t>
      </w:r>
    </w:p>
    <w:p w14:paraId="63BABFF9" w14:textId="77777777" w:rsidR="002B4F7C" w:rsidRDefault="002B4F7C"/>
    <w:p w14:paraId="73F4FEEC" w14:textId="39541CFA" w:rsidR="00E713EE" w:rsidRDefault="00E713EE">
      <w:pPr>
        <w:rPr>
          <w:b/>
          <w:bCs/>
        </w:rPr>
      </w:pPr>
      <w:r w:rsidRPr="00213A4D">
        <w:rPr>
          <w:b/>
          <w:bCs/>
        </w:rPr>
        <w:t>Emp</w:t>
      </w:r>
      <w:r w:rsidR="00213A4D" w:rsidRPr="00213A4D">
        <w:rPr>
          <w:b/>
          <w:bCs/>
        </w:rPr>
        <w:t>loyment</w:t>
      </w:r>
    </w:p>
    <w:p w14:paraId="3FB526AA" w14:textId="09D63AA6" w:rsidR="005B069D" w:rsidRPr="007636A5" w:rsidRDefault="000F1CCE" w:rsidP="000F1CCE">
      <w:pPr>
        <w:spacing w:line="252" w:lineRule="auto"/>
        <w:rPr>
          <w:rFonts w:cstheme="minorHAnsi"/>
        </w:rPr>
      </w:pPr>
      <w:r w:rsidRPr="007636A5">
        <w:rPr>
          <w:rFonts w:cstheme="minorHAnsi"/>
        </w:rPr>
        <w:t xml:space="preserve">Applications </w:t>
      </w:r>
      <w:r w:rsidR="00652870" w:rsidRPr="007636A5">
        <w:rPr>
          <w:rFonts w:cstheme="minorHAnsi"/>
        </w:rPr>
        <w:t xml:space="preserve">can be led by </w:t>
      </w:r>
      <w:r w:rsidR="005B069D" w:rsidRPr="007636A5">
        <w:rPr>
          <w:rFonts w:cstheme="minorHAnsi"/>
        </w:rPr>
        <w:t>BRC and Non</w:t>
      </w:r>
      <w:r w:rsidR="00652870" w:rsidRPr="007636A5">
        <w:rPr>
          <w:rFonts w:cstheme="minorHAnsi"/>
        </w:rPr>
        <w:t>-</w:t>
      </w:r>
      <w:r w:rsidR="005B069D" w:rsidRPr="007636A5">
        <w:rPr>
          <w:rFonts w:cstheme="minorHAnsi"/>
        </w:rPr>
        <w:t>BRC affiliated individuals</w:t>
      </w:r>
      <w:r w:rsidR="00652870" w:rsidRPr="007636A5">
        <w:rPr>
          <w:rFonts w:cstheme="minorHAnsi"/>
        </w:rPr>
        <w:t xml:space="preserve">. In the case of a lead applicant not having a BRC affiliation, it </w:t>
      </w:r>
      <w:r w:rsidR="0036006D" w:rsidRPr="007636A5">
        <w:rPr>
          <w:rFonts w:cstheme="minorHAnsi"/>
        </w:rPr>
        <w:t xml:space="preserve">would be </w:t>
      </w:r>
      <w:r w:rsidR="00652870" w:rsidRPr="007636A5">
        <w:rPr>
          <w:rFonts w:cstheme="minorHAnsi"/>
        </w:rPr>
        <w:t>expected that some co-applicants from the BRC would be included</w:t>
      </w:r>
      <w:r w:rsidR="005B069D" w:rsidRPr="007636A5">
        <w:rPr>
          <w:rFonts w:cstheme="minorHAnsi"/>
        </w:rPr>
        <w:t xml:space="preserve">. </w:t>
      </w:r>
    </w:p>
    <w:p w14:paraId="1BB48B6C" w14:textId="02F3ADB8" w:rsidR="000F3E38" w:rsidRPr="00C6340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color w:val="000000"/>
        </w:rPr>
        <w:t xml:space="preserve">The lead applicant </w:t>
      </w:r>
      <w:r w:rsidR="009956E6" w:rsidRPr="00C63408">
        <w:rPr>
          <w:rStyle w:val="cf01"/>
          <w:rFonts w:asciiTheme="minorHAnsi" w:hAnsiTheme="minorHAnsi" w:cstheme="minorHAnsi"/>
          <w:sz w:val="22"/>
          <w:szCs w:val="22"/>
        </w:rPr>
        <w:t xml:space="preserve">must hold an appropriate contract with the BRC partner organisation </w:t>
      </w:r>
      <w:r w:rsidR="00D03238">
        <w:rPr>
          <w:rStyle w:val="cf01"/>
          <w:rFonts w:asciiTheme="minorHAnsi" w:hAnsiTheme="minorHAnsi" w:cstheme="minorHAnsi"/>
          <w:sz w:val="22"/>
          <w:szCs w:val="22"/>
        </w:rPr>
        <w:t xml:space="preserve">where </w:t>
      </w:r>
      <w:r w:rsidR="009956E6" w:rsidRPr="00C63408">
        <w:rPr>
          <w:rStyle w:val="cf01"/>
          <w:rFonts w:asciiTheme="minorHAnsi" w:hAnsiTheme="minorHAnsi" w:cstheme="minorHAnsi"/>
          <w:sz w:val="22"/>
          <w:szCs w:val="22"/>
        </w:rPr>
        <w:t xml:space="preserve">the project activity will take </w:t>
      </w:r>
      <w:r w:rsidR="000845B5" w:rsidRPr="00C63408">
        <w:rPr>
          <w:rStyle w:val="cf01"/>
          <w:rFonts w:asciiTheme="minorHAnsi" w:hAnsiTheme="minorHAnsi" w:cstheme="minorHAnsi"/>
          <w:sz w:val="22"/>
          <w:szCs w:val="22"/>
        </w:rPr>
        <w:t>place</w:t>
      </w:r>
      <w:r w:rsidR="000845B5">
        <w:rPr>
          <w:rStyle w:val="cf01"/>
          <w:rFonts w:asciiTheme="minorHAnsi" w:hAnsiTheme="minorHAnsi" w:cstheme="minorHAnsi"/>
          <w:sz w:val="22"/>
          <w:szCs w:val="22"/>
        </w:rPr>
        <w:t xml:space="preserve"> and</w:t>
      </w:r>
      <w:r w:rsidR="0036006D" w:rsidRPr="00B012DF">
        <w:rPr>
          <w:rStyle w:val="cf01"/>
          <w:rFonts w:asciiTheme="minorHAnsi" w:hAnsiTheme="minorHAnsi" w:cstheme="minorHAnsi"/>
          <w:sz w:val="22"/>
          <w:szCs w:val="22"/>
        </w:rPr>
        <w:t xml:space="preserve"> </w:t>
      </w:r>
      <w:r w:rsidR="0036006D" w:rsidRPr="00C63408">
        <w:rPr>
          <w:rFonts w:ascii="Calibri" w:hAnsi="Calibri" w:cs="Calibri"/>
          <w:color w:val="000000"/>
        </w:rPr>
        <w:t>should</w:t>
      </w:r>
      <w:r w:rsidR="00D03238">
        <w:rPr>
          <w:rFonts w:ascii="Calibri" w:hAnsi="Calibri" w:cs="Calibri"/>
          <w:color w:val="000000"/>
        </w:rPr>
        <w:t xml:space="preserve"> </w:t>
      </w:r>
      <w:r w:rsidRPr="00C63408">
        <w:rPr>
          <w:rFonts w:ascii="Calibri" w:hAnsi="Calibri" w:cs="Calibri"/>
          <w:color w:val="000000"/>
        </w:rPr>
        <w:t>exceed</w:t>
      </w:r>
      <w:r w:rsidR="00D03238">
        <w:rPr>
          <w:rFonts w:ascii="Calibri" w:hAnsi="Calibri" w:cs="Calibri"/>
          <w:color w:val="000000"/>
        </w:rPr>
        <w:t xml:space="preserve"> </w:t>
      </w:r>
      <w:r w:rsidRPr="00C63408">
        <w:rPr>
          <w:rFonts w:ascii="Calibri" w:hAnsi="Calibri" w:cs="Calibri"/>
          <w:color w:val="000000"/>
        </w:rPr>
        <w:t>the duration of the proposed project.</w:t>
      </w:r>
    </w:p>
    <w:p w14:paraId="0774E86E" w14:textId="6D384E94" w:rsidR="009956E6" w:rsidRPr="00C63408" w:rsidRDefault="009956E6" w:rsidP="000F3E38">
      <w:pPr>
        <w:spacing w:after="0" w:line="240" w:lineRule="auto"/>
        <w:ind w:right="-188"/>
        <w:contextualSpacing/>
        <w:jc w:val="both"/>
        <w:rPr>
          <w:rFonts w:ascii="Calibri" w:hAnsi="Calibri" w:cs="Calibri"/>
          <w:color w:val="000000"/>
          <w:highlight w:val="yellow"/>
          <w:u w:val="single"/>
        </w:rPr>
      </w:pPr>
    </w:p>
    <w:p w14:paraId="242B6673" w14:textId="0DA561C5" w:rsidR="009956E6" w:rsidRDefault="009956E6" w:rsidP="000F3E38">
      <w:pPr>
        <w:spacing w:after="0" w:line="240" w:lineRule="auto"/>
        <w:ind w:right="-188"/>
        <w:contextualSpacing/>
        <w:jc w:val="both"/>
        <w:rPr>
          <w:rFonts w:ascii="Calibri" w:hAnsi="Calibri" w:cs="Calibri"/>
          <w:color w:val="000000"/>
        </w:rPr>
      </w:pPr>
      <w:r w:rsidRPr="00C63408">
        <w:rPr>
          <w:rFonts w:ascii="Calibri" w:hAnsi="Calibri" w:cs="Calibri"/>
          <w:color w:val="000000"/>
          <w:u w:val="single"/>
        </w:rPr>
        <w:lastRenderedPageBreak/>
        <w:t xml:space="preserve">Partner organisations </w:t>
      </w:r>
      <w:r w:rsidR="007003D5">
        <w:rPr>
          <w:rFonts w:ascii="Calibri" w:hAnsi="Calibri" w:cs="Calibri"/>
          <w:color w:val="000000"/>
          <w:u w:val="single"/>
        </w:rPr>
        <w:t>are</w:t>
      </w:r>
      <w:r w:rsidRPr="00C63408">
        <w:rPr>
          <w:rFonts w:ascii="Calibri" w:hAnsi="Calibri" w:cs="Calibri"/>
          <w:color w:val="000000"/>
        </w:rPr>
        <w:t>:</w:t>
      </w:r>
    </w:p>
    <w:p w14:paraId="7A1E6AB9" w14:textId="77777777" w:rsidR="00350B4F" w:rsidRPr="00C63408" w:rsidRDefault="00350B4F" w:rsidP="000F3E38">
      <w:pPr>
        <w:spacing w:after="0" w:line="240" w:lineRule="auto"/>
        <w:ind w:right="-188"/>
        <w:contextualSpacing/>
        <w:jc w:val="both"/>
        <w:rPr>
          <w:rFonts w:ascii="Calibri" w:hAnsi="Calibri" w:cs="Calibri"/>
          <w:color w:val="000000"/>
        </w:rPr>
      </w:pPr>
    </w:p>
    <w:p w14:paraId="33443FFF" w14:textId="3C8A35AB" w:rsidR="009956E6" w:rsidRPr="0049113C" w:rsidRDefault="0049113C" w:rsidP="0049113C">
      <w:pPr>
        <w:pStyle w:val="ListParagraph"/>
        <w:numPr>
          <w:ilvl w:val="0"/>
          <w:numId w:val="7"/>
        </w:numPr>
        <w:ind w:right="-188"/>
        <w:contextualSpacing/>
        <w:jc w:val="both"/>
        <w:rPr>
          <w:rFonts w:cs="Calibri"/>
          <w:color w:val="000000"/>
        </w:rPr>
      </w:pPr>
      <w:r w:rsidRPr="0049113C">
        <w:rPr>
          <w:rFonts w:cs="Calibri"/>
          <w:color w:val="000000"/>
        </w:rPr>
        <w:t xml:space="preserve">The </w:t>
      </w:r>
      <w:r w:rsidR="009956E6" w:rsidRPr="0049113C">
        <w:rPr>
          <w:rFonts w:cs="Calibri"/>
          <w:color w:val="000000"/>
        </w:rPr>
        <w:t xml:space="preserve">University of Manchester </w:t>
      </w:r>
    </w:p>
    <w:p w14:paraId="53866558" w14:textId="4AAAC01A" w:rsidR="007003D5" w:rsidRPr="0049113C" w:rsidRDefault="005E2C04" w:rsidP="0049113C">
      <w:pPr>
        <w:pStyle w:val="ListParagraph"/>
        <w:numPr>
          <w:ilvl w:val="0"/>
          <w:numId w:val="7"/>
        </w:numPr>
        <w:ind w:right="-188"/>
        <w:contextualSpacing/>
        <w:jc w:val="both"/>
        <w:rPr>
          <w:rFonts w:cs="Calibri"/>
          <w:color w:val="000000"/>
        </w:rPr>
      </w:pPr>
      <w:r w:rsidRPr="0049113C">
        <w:rPr>
          <w:rFonts w:cs="Calibri"/>
          <w:color w:val="000000"/>
        </w:rPr>
        <w:t>Manchester</w:t>
      </w:r>
      <w:r w:rsidR="00197F66" w:rsidRPr="0049113C">
        <w:rPr>
          <w:rFonts w:cs="Calibri"/>
          <w:color w:val="000000"/>
        </w:rPr>
        <w:t xml:space="preserve"> University</w:t>
      </w:r>
      <w:r w:rsidRPr="0049113C">
        <w:rPr>
          <w:rFonts w:cs="Calibri"/>
          <w:color w:val="000000"/>
        </w:rPr>
        <w:t xml:space="preserve"> </w:t>
      </w:r>
      <w:r w:rsidR="0049113C" w:rsidRPr="0049113C">
        <w:rPr>
          <w:rFonts w:cs="Calibri"/>
          <w:color w:val="000000"/>
        </w:rPr>
        <w:t xml:space="preserve">NHS </w:t>
      </w:r>
      <w:r w:rsidRPr="0049113C">
        <w:rPr>
          <w:rFonts w:cs="Calibri"/>
          <w:color w:val="000000"/>
        </w:rPr>
        <w:t>Foundation Trust</w:t>
      </w:r>
    </w:p>
    <w:p w14:paraId="64A1E421" w14:textId="77777777"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The Christie NHS Foundation Trust</w:t>
      </w:r>
    </w:p>
    <w:p w14:paraId="497C1FDB" w14:textId="45102DF2" w:rsidR="005E2C04"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Greater Manchester Mental Health NHS Foundation Trust</w:t>
      </w:r>
      <w:r w:rsidR="005E2C04" w:rsidRPr="0049113C">
        <w:rPr>
          <w:rFonts w:cs="Calibri"/>
          <w:color w:val="000000"/>
        </w:rPr>
        <w:t xml:space="preserve"> </w:t>
      </w:r>
    </w:p>
    <w:p w14:paraId="0572F22E" w14:textId="6D1EA2C8"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Northern Care Alliance</w:t>
      </w:r>
      <w:r w:rsidR="0049113C" w:rsidRPr="0049113C">
        <w:rPr>
          <w:rFonts w:cs="Calibri"/>
          <w:color w:val="000000"/>
        </w:rPr>
        <w:t xml:space="preserve"> NHS Foundation Trust</w:t>
      </w:r>
    </w:p>
    <w:p w14:paraId="7F106494" w14:textId="17AB658A" w:rsidR="00D668BD" w:rsidRPr="0049113C" w:rsidRDefault="00D668BD" w:rsidP="0049113C">
      <w:pPr>
        <w:pStyle w:val="ListParagraph"/>
        <w:numPr>
          <w:ilvl w:val="0"/>
          <w:numId w:val="7"/>
        </w:numPr>
        <w:ind w:right="-188"/>
        <w:contextualSpacing/>
        <w:jc w:val="both"/>
        <w:rPr>
          <w:rFonts w:cs="Calibri"/>
          <w:color w:val="000000"/>
        </w:rPr>
      </w:pPr>
      <w:r w:rsidRPr="0049113C">
        <w:rPr>
          <w:rFonts w:cs="Calibri"/>
          <w:color w:val="000000"/>
        </w:rPr>
        <w:t>Blackpool Teaching Hospita</w:t>
      </w:r>
      <w:r w:rsidR="00304A37" w:rsidRPr="0049113C">
        <w:rPr>
          <w:rFonts w:cs="Calibri"/>
          <w:color w:val="000000"/>
        </w:rPr>
        <w:t>l</w:t>
      </w:r>
      <w:r w:rsidR="0049113C" w:rsidRPr="0049113C">
        <w:rPr>
          <w:rFonts w:cs="Calibri"/>
          <w:color w:val="000000"/>
        </w:rPr>
        <w:t>s NHS Foundation Trust</w:t>
      </w:r>
    </w:p>
    <w:p w14:paraId="75E3FEB7" w14:textId="2E733463" w:rsidR="00304A37" w:rsidRPr="0049113C" w:rsidRDefault="009A0D46" w:rsidP="0049113C">
      <w:pPr>
        <w:pStyle w:val="ListParagraph"/>
        <w:numPr>
          <w:ilvl w:val="0"/>
          <w:numId w:val="7"/>
        </w:numPr>
        <w:ind w:right="-188"/>
        <w:contextualSpacing/>
        <w:jc w:val="both"/>
        <w:rPr>
          <w:rFonts w:cs="Calibri"/>
          <w:color w:val="000000"/>
        </w:rPr>
      </w:pPr>
      <w:r w:rsidRPr="0049113C">
        <w:rPr>
          <w:rFonts w:cs="Calibri"/>
          <w:color w:val="000000"/>
        </w:rPr>
        <w:t>Lancashire Teaching Hospital</w:t>
      </w:r>
      <w:r w:rsidR="0049113C" w:rsidRPr="0049113C">
        <w:rPr>
          <w:rFonts w:cs="Calibri"/>
          <w:color w:val="000000"/>
        </w:rPr>
        <w:t>s NHS Foundation Trust</w:t>
      </w:r>
    </w:p>
    <w:p w14:paraId="0FFA7E4C" w14:textId="77777777" w:rsidR="00D668BD" w:rsidRPr="00C63408" w:rsidRDefault="00D668BD" w:rsidP="000F3E38">
      <w:pPr>
        <w:spacing w:after="0" w:line="240" w:lineRule="auto"/>
        <w:ind w:right="-188"/>
        <w:contextualSpacing/>
        <w:jc w:val="both"/>
        <w:rPr>
          <w:rFonts w:ascii="Calibri" w:hAnsi="Calibri" w:cs="Calibri"/>
          <w:color w:val="000000"/>
        </w:rPr>
      </w:pPr>
    </w:p>
    <w:p w14:paraId="785572B7" w14:textId="5CB499B5" w:rsidR="000F3E38" w:rsidRPr="000F3E3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rPr>
        <w:t xml:space="preserve">If the recipient of the award is an early career </w:t>
      </w:r>
      <w:proofErr w:type="gramStart"/>
      <w:r w:rsidRPr="00C63408">
        <w:rPr>
          <w:rFonts w:ascii="Calibri" w:hAnsi="Calibri" w:cs="Calibri"/>
        </w:rPr>
        <w:t>researcher</w:t>
      </w:r>
      <w:proofErr w:type="gramEnd"/>
      <w:r w:rsidRPr="00C63408">
        <w:rPr>
          <w:rFonts w:ascii="Calibri" w:hAnsi="Calibri" w:cs="Calibri"/>
        </w:rPr>
        <w:t xml:space="preserve"> it is expected the senior co-I will oversee the project undertaken with the award and both the awardee and the senior co-I will be responsible for the potential follow-on project and reporting.</w:t>
      </w:r>
    </w:p>
    <w:p w14:paraId="1AE9F04D" w14:textId="77777777" w:rsidR="000F3E38" w:rsidRDefault="000F3E38" w:rsidP="000F1CCE">
      <w:pPr>
        <w:spacing w:line="252" w:lineRule="auto"/>
        <w:rPr>
          <w:rFonts w:cstheme="minorHAnsi"/>
          <w:sz w:val="24"/>
          <w:szCs w:val="24"/>
        </w:rPr>
      </w:pPr>
    </w:p>
    <w:p w14:paraId="79E20250" w14:textId="473A6DA0" w:rsidR="00A46227" w:rsidRPr="00A05750" w:rsidRDefault="00A46227">
      <w:pPr>
        <w:rPr>
          <w:b/>
          <w:bCs/>
        </w:rPr>
      </w:pPr>
      <w:r w:rsidRPr="00A05750">
        <w:rPr>
          <w:b/>
          <w:bCs/>
        </w:rPr>
        <w:t>Eq</w:t>
      </w:r>
      <w:r w:rsidR="00A05750" w:rsidRPr="00A05750">
        <w:rPr>
          <w:b/>
          <w:bCs/>
        </w:rPr>
        <w:t xml:space="preserve">uality, Diversity and Inclusion </w:t>
      </w:r>
    </w:p>
    <w:p w14:paraId="64AAB60A" w14:textId="26C78058" w:rsidR="00775C54" w:rsidRDefault="00204134" w:rsidP="00775C54">
      <w:r>
        <w:t xml:space="preserve">EDI must be </w:t>
      </w:r>
      <w:r w:rsidR="00A91042">
        <w:t>acknowledged</w:t>
      </w:r>
      <w:r w:rsidR="00994792">
        <w:t xml:space="preserve"> and included in each funding call. </w:t>
      </w:r>
      <w:r w:rsidR="00656FC2">
        <w:t xml:space="preserve"> </w:t>
      </w:r>
      <w:r w:rsidR="00D179AA">
        <w:t xml:space="preserve">Applicants are </w:t>
      </w:r>
      <w:r w:rsidR="003C1AE2">
        <w:t>expected to</w:t>
      </w:r>
      <w:r w:rsidR="004F2DF2">
        <w:t xml:space="preserve"> provide </w:t>
      </w:r>
      <w:r w:rsidR="003C1AE2">
        <w:t xml:space="preserve">detail </w:t>
      </w:r>
      <w:r w:rsidR="004F2DF2">
        <w:t xml:space="preserve">on </w:t>
      </w:r>
      <w:r w:rsidR="001E215B">
        <w:t>how ED</w:t>
      </w:r>
      <w:r w:rsidR="00FE42B7">
        <w:t>I</w:t>
      </w:r>
      <w:r w:rsidR="001E215B">
        <w:t xml:space="preserve"> principles have been </w:t>
      </w:r>
      <w:r w:rsidR="00FE42B7">
        <w:t xml:space="preserve">considered and </w:t>
      </w:r>
      <w:r w:rsidR="001E215B">
        <w:t xml:space="preserve">applied </w:t>
      </w:r>
      <w:r w:rsidR="00FE42B7">
        <w:t xml:space="preserve">throughout </w:t>
      </w:r>
      <w:r w:rsidR="00D8655F">
        <w:t>the project</w:t>
      </w:r>
      <w:r w:rsidR="00D200A0">
        <w:t>, if applicable.</w:t>
      </w:r>
    </w:p>
    <w:p w14:paraId="7C948D64" w14:textId="2E8F9C61" w:rsidR="00691378" w:rsidRDefault="00691378" w:rsidP="00775C54">
      <w:pPr>
        <w:rPr>
          <w:i/>
          <w:iCs/>
        </w:rPr>
      </w:pPr>
      <w:r>
        <w:t>All funding calls are subject to</w:t>
      </w:r>
      <w:r w:rsidR="00023989">
        <w:t xml:space="preserve"> EDI monitoring questions </w:t>
      </w:r>
      <w:r w:rsidR="00023EF5">
        <w:t>which will</w:t>
      </w:r>
      <w:r w:rsidR="00023989">
        <w:t xml:space="preserve"> help inform us of who is applying vs those being awarded. </w:t>
      </w:r>
      <w:r w:rsidR="00023EF5">
        <w:t xml:space="preserve">This data will be anonymised </w:t>
      </w:r>
      <w:r w:rsidR="00FE379D">
        <w:t>and supplied to NIHR, on request</w:t>
      </w:r>
      <w:r w:rsidR="00830325">
        <w:t xml:space="preserve">. </w:t>
      </w:r>
    </w:p>
    <w:p w14:paraId="7255921A" w14:textId="4698B337" w:rsidR="00947FAE" w:rsidRPr="004A60BB" w:rsidRDefault="001D76DE" w:rsidP="00775C54">
      <w:pPr>
        <w:rPr>
          <w:i/>
          <w:iCs/>
        </w:rPr>
      </w:pPr>
      <w:r>
        <w:rPr>
          <w:i/>
          <w:iCs/>
        </w:rPr>
        <w:t xml:space="preserve">By accepting this </w:t>
      </w:r>
      <w:proofErr w:type="gramStart"/>
      <w:r>
        <w:rPr>
          <w:i/>
          <w:iCs/>
        </w:rPr>
        <w:t>award</w:t>
      </w:r>
      <w:proofErr w:type="gramEnd"/>
      <w:r w:rsidR="00E43043">
        <w:rPr>
          <w:i/>
          <w:iCs/>
        </w:rPr>
        <w:t xml:space="preserve"> </w:t>
      </w:r>
      <w:r>
        <w:rPr>
          <w:i/>
          <w:iCs/>
        </w:rPr>
        <w:t>you agree to being contacted in the future by M</w:t>
      </w:r>
      <w:r w:rsidR="0049113C">
        <w:rPr>
          <w:i/>
          <w:iCs/>
        </w:rPr>
        <w:t xml:space="preserve">anchester </w:t>
      </w:r>
      <w:r>
        <w:rPr>
          <w:i/>
          <w:iCs/>
        </w:rPr>
        <w:t xml:space="preserve">BRC </w:t>
      </w:r>
      <w:r w:rsidR="00207AD3">
        <w:rPr>
          <w:i/>
          <w:iCs/>
        </w:rPr>
        <w:t>for data gathering initiatives</w:t>
      </w:r>
      <w:r w:rsidR="00804358">
        <w:rPr>
          <w:i/>
          <w:iCs/>
        </w:rPr>
        <w:t xml:space="preserve">, </w:t>
      </w:r>
      <w:r w:rsidR="00207AD3">
        <w:rPr>
          <w:i/>
          <w:iCs/>
        </w:rPr>
        <w:t xml:space="preserve">surrounding equality, diversity and </w:t>
      </w:r>
      <w:r w:rsidR="00804358">
        <w:rPr>
          <w:i/>
          <w:iCs/>
        </w:rPr>
        <w:t xml:space="preserve">inclusion </w:t>
      </w:r>
      <w:r w:rsidR="00E02193">
        <w:rPr>
          <w:i/>
          <w:iCs/>
        </w:rPr>
        <w:t xml:space="preserve">measures </w:t>
      </w:r>
      <w:r w:rsidR="00A02834">
        <w:rPr>
          <w:i/>
          <w:iCs/>
        </w:rPr>
        <w:t xml:space="preserve">which could inform in </w:t>
      </w:r>
      <w:r w:rsidR="00180102">
        <w:rPr>
          <w:i/>
          <w:iCs/>
        </w:rPr>
        <w:t>equality monitoring</w:t>
      </w:r>
      <w:r w:rsidR="008E22A2">
        <w:rPr>
          <w:i/>
          <w:iCs/>
        </w:rPr>
        <w:t>.</w:t>
      </w:r>
      <w:r w:rsidR="00180102">
        <w:rPr>
          <w:i/>
          <w:iCs/>
        </w:rPr>
        <w:t xml:space="preserve"> </w:t>
      </w:r>
    </w:p>
    <w:p w14:paraId="568350DD" w14:textId="443948CD" w:rsidR="00775C54" w:rsidRDefault="00775C54" w:rsidP="00775C54">
      <w:pPr>
        <w:rPr>
          <w:b/>
          <w:bCs/>
        </w:rPr>
      </w:pPr>
      <w:r w:rsidRPr="008A33C0">
        <w:rPr>
          <w:b/>
          <w:bCs/>
        </w:rPr>
        <w:t>Equipment</w:t>
      </w:r>
    </w:p>
    <w:p w14:paraId="06C209C7" w14:textId="2FD97EFE" w:rsidR="00775C54" w:rsidRPr="005B6B8B" w:rsidRDefault="00775C54" w:rsidP="00775C54">
      <w:r w:rsidRPr="005B6B8B">
        <w:t>Equipment may be bought up to the cost of £5,000</w:t>
      </w:r>
      <w:r w:rsidR="00730189">
        <w:t xml:space="preserve"> per item</w:t>
      </w:r>
      <w:r w:rsidRPr="005B6B8B">
        <w:t xml:space="preserve">. Consider leasing equipment above this price </w:t>
      </w:r>
      <w:r w:rsidR="00EC2B6E">
        <w:t xml:space="preserve">threshold. </w:t>
      </w:r>
    </w:p>
    <w:p w14:paraId="7FD28DB2" w14:textId="77777777" w:rsidR="004846A3" w:rsidRDefault="00AA0C26" w:rsidP="00AA0C26">
      <w:pPr>
        <w:rPr>
          <w:b/>
          <w:bCs/>
        </w:rPr>
      </w:pPr>
      <w:r w:rsidRPr="002F194C">
        <w:rPr>
          <w:b/>
          <w:bCs/>
        </w:rPr>
        <w:t xml:space="preserve">Expenditure </w:t>
      </w:r>
    </w:p>
    <w:p w14:paraId="17F63877" w14:textId="0E64AEC4" w:rsidR="00DC56BF" w:rsidRDefault="00EB0480" w:rsidP="00AA0C26">
      <w:pPr>
        <w:rPr>
          <w:rFonts w:cstheme="minorHAnsi"/>
          <w:color w:val="000000" w:themeColor="text1"/>
          <w:sz w:val="24"/>
          <w:szCs w:val="24"/>
        </w:rPr>
      </w:pPr>
      <w:r w:rsidRPr="004846A3">
        <w:rPr>
          <w:rFonts w:cstheme="minorHAnsi"/>
          <w:color w:val="000000" w:themeColor="text1"/>
          <w:sz w:val="24"/>
          <w:szCs w:val="24"/>
        </w:rPr>
        <w:t>The budget may be used to support</w:t>
      </w:r>
      <w:r w:rsidR="007121A3">
        <w:rPr>
          <w:rFonts w:cstheme="minorHAnsi"/>
          <w:color w:val="000000" w:themeColor="text1"/>
          <w:sz w:val="24"/>
          <w:szCs w:val="24"/>
        </w:rPr>
        <w:t xml:space="preserve"> </w:t>
      </w:r>
      <w:r w:rsidR="00DC56BF">
        <w:rPr>
          <w:rFonts w:cstheme="minorHAnsi"/>
          <w:color w:val="000000" w:themeColor="text1"/>
          <w:sz w:val="24"/>
          <w:szCs w:val="24"/>
        </w:rPr>
        <w:t>the following:</w:t>
      </w:r>
    </w:p>
    <w:p w14:paraId="356816DE" w14:textId="2BDF7265" w:rsidR="00F73DEA" w:rsidRPr="00F73DEA" w:rsidRDefault="00F73DEA" w:rsidP="00F73DEA">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 xml:space="preserve">Directly incurred staff costs </w:t>
      </w:r>
    </w:p>
    <w:p w14:paraId="75422301" w14:textId="77777777" w:rsidR="00F73DEA" w:rsidRPr="00F73DEA" w:rsidRDefault="00F73DEA" w:rsidP="388CE06B">
      <w:pPr>
        <w:numPr>
          <w:ilvl w:val="0"/>
          <w:numId w:val="5"/>
        </w:numPr>
        <w:tabs>
          <w:tab w:val="left" w:pos="426"/>
        </w:tabs>
        <w:spacing w:after="0" w:line="240" w:lineRule="auto"/>
        <w:contextualSpacing/>
        <w:rPr>
          <w:rFonts w:eastAsia="Times New Roman"/>
          <w:lang w:val="en-US" w:eastAsia="en-GB"/>
        </w:rPr>
      </w:pPr>
      <w:r w:rsidRPr="388CE06B">
        <w:rPr>
          <w:rFonts w:eastAsia="Times New Roman"/>
          <w:lang w:val="en-US" w:eastAsia="en-GB"/>
        </w:rPr>
        <w:t xml:space="preserve">Materials and consumables – these should be </w:t>
      </w:r>
      <w:proofErr w:type="gramStart"/>
      <w:r w:rsidRPr="388CE06B">
        <w:rPr>
          <w:rFonts w:eastAsia="Times New Roman"/>
          <w:lang w:val="en-US" w:eastAsia="en-GB"/>
        </w:rPr>
        <w:t>project</w:t>
      </w:r>
      <w:proofErr w:type="gramEnd"/>
      <w:r w:rsidRPr="388CE06B">
        <w:rPr>
          <w:rFonts w:eastAsia="Times New Roman"/>
          <w:lang w:val="en-US" w:eastAsia="en-GB"/>
        </w:rPr>
        <w:t xml:space="preserve"> specific and not general costs</w:t>
      </w:r>
    </w:p>
    <w:p w14:paraId="0545CDD6"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 xml:space="preserve">Equipment/facilities access </w:t>
      </w:r>
    </w:p>
    <w:p w14:paraId="61F63094"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Equipment purchases (capped at £5,000 per item and must be justified against the duration of the project)</w:t>
      </w:r>
    </w:p>
    <w:p w14:paraId="3CB2938E" w14:textId="77777777" w:rsidR="00F73DEA" w:rsidRPr="00F73DEA" w:rsidRDefault="00F73DEA" w:rsidP="00F73DEA">
      <w:pPr>
        <w:numPr>
          <w:ilvl w:val="0"/>
          <w:numId w:val="5"/>
        </w:numPr>
        <w:tabs>
          <w:tab w:val="left" w:pos="426"/>
        </w:tabs>
        <w:spacing w:after="0" w:line="240" w:lineRule="auto"/>
        <w:contextualSpacing/>
        <w:rPr>
          <w:rFonts w:cstheme="minorHAnsi"/>
          <w:lang w:val="en" w:eastAsia="en-GB"/>
        </w:rPr>
      </w:pPr>
      <w:r w:rsidRPr="00F73DEA">
        <w:rPr>
          <w:rFonts w:eastAsia="Times New Roman" w:cstheme="minorHAnsi"/>
          <w:lang w:val="en" w:eastAsia="en-GB"/>
        </w:rPr>
        <w:t>Workshops</w:t>
      </w:r>
    </w:p>
    <w:p w14:paraId="29D376BE" w14:textId="77777777" w:rsidR="00F73DEA" w:rsidRPr="00F73DEA" w:rsidRDefault="00F73DEA" w:rsidP="00C63408">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Other engagement, knowledge exchange, training and culture change activities can also be supported.  </w:t>
      </w:r>
    </w:p>
    <w:p w14:paraId="210F94FA" w14:textId="453153F5" w:rsidR="00AA0C26" w:rsidRDefault="00AA0C26" w:rsidP="00AA0C26">
      <w:pPr>
        <w:rPr>
          <w:rStyle w:val="xcontentpasted0"/>
          <w:rFonts w:cstheme="minorHAnsi"/>
          <w:color w:val="000000"/>
        </w:rPr>
      </w:pPr>
      <w:r>
        <w:rPr>
          <w:rStyle w:val="xcontentpasted0"/>
          <w:rFonts w:cstheme="minorHAnsi"/>
          <w:color w:val="000000"/>
        </w:rPr>
        <w:t xml:space="preserve">All funds must be spent by the agreed project end date as stated in your award letter. </w:t>
      </w:r>
      <w:r w:rsidRPr="00915838">
        <w:rPr>
          <w:rStyle w:val="xcontentpasted0"/>
          <w:rFonts w:cstheme="minorHAnsi"/>
          <w:color w:val="000000"/>
        </w:rPr>
        <w:t xml:space="preserve">Clearance of invoices will be permitted for 3 months after the project end date. </w:t>
      </w:r>
    </w:p>
    <w:p w14:paraId="6DD2EC1F" w14:textId="30490CAB" w:rsidR="00AA0C26" w:rsidRDefault="00EA4CF2" w:rsidP="00AA0C26">
      <w:pPr>
        <w:rPr>
          <w:rStyle w:val="xcontentpasted0"/>
          <w:rFonts w:cstheme="minorHAnsi"/>
          <w:color w:val="000000"/>
        </w:rPr>
      </w:pPr>
      <w:r>
        <w:rPr>
          <w:rStyle w:val="xcontentpasted0"/>
          <w:rFonts w:cstheme="minorHAnsi"/>
          <w:color w:val="000000"/>
        </w:rPr>
        <w:t xml:space="preserve">On occasion, </w:t>
      </w:r>
      <w:r w:rsidR="00AA0C26">
        <w:rPr>
          <w:rStyle w:val="xcontentpasted0"/>
          <w:rFonts w:cstheme="minorHAnsi"/>
          <w:color w:val="000000"/>
        </w:rPr>
        <w:t>cost extensions may be considered</w:t>
      </w:r>
      <w:r>
        <w:rPr>
          <w:rStyle w:val="xcontentpasted0"/>
          <w:rFonts w:cstheme="minorHAnsi"/>
          <w:color w:val="000000"/>
        </w:rPr>
        <w:t>, for exten</w:t>
      </w:r>
      <w:r w:rsidR="00AF3AF6">
        <w:rPr>
          <w:rStyle w:val="xcontentpasted0"/>
          <w:rFonts w:cstheme="minorHAnsi"/>
          <w:color w:val="000000"/>
        </w:rPr>
        <w:t>uating circumstances</w:t>
      </w:r>
      <w:r w:rsidR="00AA0C26">
        <w:rPr>
          <w:rStyle w:val="xcontentpasted0"/>
          <w:rFonts w:cstheme="minorHAnsi"/>
          <w:color w:val="000000"/>
        </w:rPr>
        <w:t xml:space="preserve"> and must be submitted, in writing for the review and approval from the Strategic </w:t>
      </w:r>
      <w:r w:rsidR="00AF3AF6">
        <w:rPr>
          <w:rStyle w:val="xcontentpasted0"/>
          <w:rFonts w:cstheme="minorHAnsi"/>
          <w:color w:val="000000"/>
        </w:rPr>
        <w:t>Executive Board.</w:t>
      </w:r>
    </w:p>
    <w:p w14:paraId="4FB94F08" w14:textId="7D93F5C9" w:rsidR="00AA0C26" w:rsidRDefault="00AA0C26" w:rsidP="00AA0C26">
      <w:pPr>
        <w:rPr>
          <w:rStyle w:val="xcontentpasted0"/>
          <w:rFonts w:cstheme="minorHAnsi"/>
          <w:color w:val="000000"/>
        </w:rPr>
      </w:pPr>
      <w:r>
        <w:rPr>
          <w:rStyle w:val="xcontentpasted0"/>
          <w:rFonts w:cstheme="minorHAnsi"/>
          <w:color w:val="000000"/>
        </w:rPr>
        <w:t>Underspend cannot be carried over to the next financial year</w:t>
      </w:r>
      <w:r w:rsidR="00AF3AF6">
        <w:rPr>
          <w:rStyle w:val="xcontentpasted0"/>
          <w:rFonts w:cstheme="minorHAnsi"/>
          <w:color w:val="000000"/>
        </w:rPr>
        <w:t>.</w:t>
      </w:r>
      <w:r>
        <w:rPr>
          <w:rStyle w:val="xcontentpasted0"/>
          <w:rFonts w:cstheme="minorHAnsi"/>
          <w:color w:val="000000"/>
        </w:rPr>
        <w:t xml:space="preserve"> </w:t>
      </w:r>
    </w:p>
    <w:p w14:paraId="2E7FF2CE" w14:textId="1319C3CB" w:rsidR="00A05750" w:rsidRDefault="00A05750"/>
    <w:p w14:paraId="36086489" w14:textId="4636FA48" w:rsidR="00372233" w:rsidRDefault="00372233">
      <w:pPr>
        <w:rPr>
          <w:b/>
          <w:bCs/>
        </w:rPr>
      </w:pPr>
      <w:r w:rsidRPr="00372233">
        <w:rPr>
          <w:b/>
          <w:bCs/>
        </w:rPr>
        <w:lastRenderedPageBreak/>
        <w:t xml:space="preserve">Intellectual property </w:t>
      </w:r>
    </w:p>
    <w:p w14:paraId="462C7B77" w14:textId="2E4D64ED" w:rsidR="009B5374" w:rsidRDefault="001D196C">
      <w:pPr>
        <w:rPr>
          <w:b/>
          <w:bCs/>
        </w:rPr>
      </w:pPr>
      <w:r>
        <w:t xml:space="preserve">Examples of IP that may be developed from clinical-academic research </w:t>
      </w:r>
      <w:proofErr w:type="gramStart"/>
      <w:r>
        <w:t>include:</w:t>
      </w:r>
      <w:proofErr w:type="gramEnd"/>
      <w:r>
        <w:t xml:space="preserve"> training manuals or programmes, e</w:t>
      </w:r>
      <w:r w:rsidR="00713331">
        <w:t>-</w:t>
      </w:r>
      <w:r>
        <w:t>learning modules, software, clinical guidelines, films, audio recordings, inventions, new or improved designs, images, medical devices, equipment, new uses for existing drugs, biomarkers and diagnostic tests, and new treatments or interventions.</w:t>
      </w:r>
    </w:p>
    <w:p w14:paraId="6CB362B7" w14:textId="1E1D9B67" w:rsidR="00372233" w:rsidRDefault="00A666CD">
      <w:r w:rsidRPr="00B55BAE">
        <w:t xml:space="preserve">Any IP generated from this project must </w:t>
      </w:r>
      <w:r w:rsidR="00B55BAE" w:rsidRPr="00B55BAE">
        <w:t xml:space="preserve">be used for the benefit of patients and </w:t>
      </w:r>
      <w:r w:rsidR="00813840" w:rsidRPr="00B55BAE">
        <w:t>healthcare.</w:t>
      </w:r>
    </w:p>
    <w:p w14:paraId="4B5A0D9F" w14:textId="64A2CAF0" w:rsidR="00813840" w:rsidRDefault="00813840">
      <w:r>
        <w:t xml:space="preserve">Any IP must </w:t>
      </w:r>
      <w:r w:rsidR="00946941">
        <w:t xml:space="preserve">comply with NIHR terms and conditions </w:t>
      </w:r>
      <w:permStart w:id="1993431021" w:edGrp="everyone"/>
      <w:r w:rsidR="00BE5321" w:rsidRPr="00013ACB">
        <w:fldChar w:fldCharType="begin"/>
      </w:r>
      <w:r w:rsidR="00BE5321" w:rsidRPr="00013ACB">
        <w:instrText>HYPERLINK "https://www.nihr.ac.uk/documents/intellectual-property-and-commercialisation-guidance-contract/12260"</w:instrText>
      </w:r>
      <w:r w:rsidR="00BE5321" w:rsidRPr="00013ACB">
        <w:fldChar w:fldCharType="separate"/>
      </w:r>
      <w:r w:rsidR="000E559F" w:rsidRPr="00013ACB">
        <w:rPr>
          <w:rStyle w:val="Hyperlink"/>
        </w:rPr>
        <w:t>click here for NIHR IP T&amp;C</w:t>
      </w:r>
      <w:r w:rsidR="00BE5321" w:rsidRPr="00013ACB">
        <w:rPr>
          <w:rStyle w:val="Hyperlink"/>
        </w:rPr>
        <w:fldChar w:fldCharType="end"/>
      </w:r>
      <w:permEnd w:id="1993431021"/>
    </w:p>
    <w:p w14:paraId="745B7FBF" w14:textId="711F36E7" w:rsidR="00775C54" w:rsidRDefault="00775C54">
      <w:r>
        <w:t xml:space="preserve">Prior to commercialisation, you must seek </w:t>
      </w:r>
      <w:r w:rsidR="002B7B5E">
        <w:t xml:space="preserve">consent from NIHR through their IP unit. Please </w:t>
      </w:r>
      <w:r w:rsidR="001650F1">
        <w:t xml:space="preserve">contact </w:t>
      </w:r>
      <w:r w:rsidR="001650F1" w:rsidRPr="00013ACB">
        <w:t>our Innovations and Partnership team for more information</w:t>
      </w:r>
      <w:r w:rsidR="000038CA" w:rsidRPr="00013ACB">
        <w:t xml:space="preserve">:  </w:t>
      </w:r>
      <w:permStart w:id="728574025" w:edGrp="everyone"/>
      <w:r w:rsidR="00BE5321" w:rsidRPr="00013ACB">
        <w:fldChar w:fldCharType="begin"/>
      </w:r>
      <w:r w:rsidR="00BE5321" w:rsidRPr="00013ACB">
        <w:instrText>HYPERLINK "mailto:Colette.Inkson@mft.nhs.uk"</w:instrText>
      </w:r>
      <w:r w:rsidR="00BE5321" w:rsidRPr="00013ACB">
        <w:fldChar w:fldCharType="separate"/>
      </w:r>
      <w:r w:rsidR="0097129F" w:rsidRPr="00013ACB">
        <w:rPr>
          <w:rStyle w:val="Hyperlink"/>
        </w:rPr>
        <w:t>Colette.Inkson@mft.nhs.uk</w:t>
      </w:r>
      <w:r w:rsidR="00BE5321" w:rsidRPr="00013ACB">
        <w:rPr>
          <w:rStyle w:val="Hyperlink"/>
        </w:rPr>
        <w:fldChar w:fldCharType="end"/>
      </w:r>
      <w:permEnd w:id="728574025"/>
      <w:r w:rsidR="0097129F" w:rsidRPr="00013ACB">
        <w:t xml:space="preserve"> </w:t>
      </w:r>
      <w:r w:rsidR="00097BC9" w:rsidRPr="00013ACB">
        <w:t xml:space="preserve">or </w:t>
      </w:r>
      <w:permStart w:id="734735633" w:edGrp="everyone"/>
      <w:r w:rsidR="00BE5321" w:rsidRPr="00013ACB">
        <w:fldChar w:fldCharType="begin"/>
      </w:r>
      <w:r w:rsidR="00BE5321" w:rsidRPr="00013ACB">
        <w:instrText>HYPERLINK "mailto:Katie.Baker@mft.nhs.uk"</w:instrText>
      </w:r>
      <w:r w:rsidR="00BE5321" w:rsidRPr="00013ACB">
        <w:fldChar w:fldCharType="separate"/>
      </w:r>
      <w:r w:rsidR="00097BC9" w:rsidRPr="00013ACB">
        <w:rPr>
          <w:rStyle w:val="Hyperlink"/>
        </w:rPr>
        <w:t>Katie.Baker@mft.nhs.uk</w:t>
      </w:r>
      <w:r w:rsidR="00BE5321" w:rsidRPr="00013ACB">
        <w:rPr>
          <w:rStyle w:val="Hyperlink"/>
        </w:rPr>
        <w:fldChar w:fldCharType="end"/>
      </w:r>
      <w:permEnd w:id="734735633"/>
      <w:r w:rsidR="00097BC9">
        <w:t xml:space="preserve">  </w:t>
      </w:r>
    </w:p>
    <w:p w14:paraId="22247AE3" w14:textId="5F4CF6CA" w:rsidR="00C57B67" w:rsidRDefault="00C57B67">
      <w:pPr>
        <w:rPr>
          <w:b/>
          <w:bCs/>
        </w:rPr>
      </w:pPr>
      <w:r w:rsidRPr="00C57B67">
        <w:rPr>
          <w:b/>
          <w:bCs/>
        </w:rPr>
        <w:t>Impac</w:t>
      </w:r>
      <w:r w:rsidR="007873A6">
        <w:rPr>
          <w:b/>
          <w:bCs/>
        </w:rPr>
        <w:t>t</w:t>
      </w:r>
    </w:p>
    <w:p w14:paraId="4227E471" w14:textId="4F4A67F7" w:rsidR="007873A6" w:rsidRPr="007873A6" w:rsidRDefault="007873A6" w:rsidP="007873A6">
      <w:pPr>
        <w:spacing w:after="0" w:line="240" w:lineRule="auto"/>
        <w:rPr>
          <w:rFonts w:ascii="Calibri" w:hAnsi="Calibri" w:cs="Calibri"/>
          <w:color w:val="000000"/>
        </w:rPr>
      </w:pPr>
      <w:r>
        <w:rPr>
          <w:rFonts w:ascii="Calibri" w:hAnsi="Calibri" w:cs="Calibri"/>
          <w:color w:val="000000"/>
        </w:rPr>
        <w:t>M</w:t>
      </w:r>
      <w:r w:rsidR="0049113C">
        <w:rPr>
          <w:rFonts w:ascii="Calibri" w:hAnsi="Calibri" w:cs="Calibri"/>
          <w:color w:val="000000"/>
        </w:rPr>
        <w:t xml:space="preserve">anchester </w:t>
      </w:r>
      <w:r>
        <w:rPr>
          <w:rFonts w:ascii="Calibri" w:hAnsi="Calibri" w:cs="Calibri"/>
          <w:color w:val="000000"/>
        </w:rPr>
        <w:t xml:space="preserve">BRC </w:t>
      </w:r>
      <w:r w:rsidRPr="007873A6">
        <w:rPr>
          <w:rFonts w:ascii="Calibri" w:hAnsi="Calibri" w:cs="Calibri"/>
          <w:color w:val="000000"/>
        </w:rPr>
        <w:t>may informally contact the awardee(s), up to five year’s post-award, to record the progress made and impact delivered.</w:t>
      </w:r>
      <w:r w:rsidR="00C842F7">
        <w:rPr>
          <w:rFonts w:ascii="Calibri" w:hAnsi="Calibri" w:cs="Calibri"/>
          <w:color w:val="000000"/>
        </w:rPr>
        <w:t xml:space="preserve"> As a condition of funding an impact plan should be </w:t>
      </w:r>
      <w:proofErr w:type="gramStart"/>
      <w:r w:rsidR="00C842F7">
        <w:rPr>
          <w:rFonts w:ascii="Calibri" w:hAnsi="Calibri" w:cs="Calibri"/>
          <w:color w:val="000000"/>
        </w:rPr>
        <w:t>developed</w:t>
      </w:r>
      <w:proofErr w:type="gramEnd"/>
      <w:r w:rsidR="00690784">
        <w:rPr>
          <w:rFonts w:ascii="Calibri" w:hAnsi="Calibri" w:cs="Calibri"/>
          <w:color w:val="000000"/>
        </w:rPr>
        <w:t xml:space="preserve"> and M</w:t>
      </w:r>
      <w:r w:rsidR="0049113C">
        <w:rPr>
          <w:rFonts w:ascii="Calibri" w:hAnsi="Calibri" w:cs="Calibri"/>
          <w:color w:val="000000"/>
        </w:rPr>
        <w:t xml:space="preserve">anchester </w:t>
      </w:r>
      <w:r w:rsidR="00690784">
        <w:rPr>
          <w:rFonts w:ascii="Calibri" w:hAnsi="Calibri" w:cs="Calibri"/>
          <w:color w:val="000000"/>
        </w:rPr>
        <w:t>BRC will offer support on this for successful applicants</w:t>
      </w:r>
      <w:r w:rsidR="00C842F7">
        <w:rPr>
          <w:rFonts w:ascii="Calibri" w:hAnsi="Calibri" w:cs="Calibri"/>
          <w:color w:val="000000"/>
        </w:rPr>
        <w:t>.</w:t>
      </w:r>
    </w:p>
    <w:p w14:paraId="64E78AE4" w14:textId="77777777" w:rsidR="007873A6" w:rsidRDefault="007873A6" w:rsidP="00775C54">
      <w:pPr>
        <w:pStyle w:val="ListParagraph"/>
        <w:ind w:left="0" w:right="-188"/>
        <w:contextualSpacing/>
        <w:jc w:val="both"/>
        <w:rPr>
          <w:b/>
          <w:bCs/>
        </w:rPr>
      </w:pPr>
    </w:p>
    <w:p w14:paraId="4A17DB4B" w14:textId="236E98C5" w:rsidR="00775C54" w:rsidRDefault="00392364" w:rsidP="00775C54">
      <w:pPr>
        <w:pStyle w:val="ListParagraph"/>
        <w:ind w:left="0" w:right="-188"/>
        <w:contextualSpacing/>
        <w:jc w:val="both"/>
        <w:rPr>
          <w:b/>
          <w:bCs/>
        </w:rPr>
      </w:pPr>
      <w:r w:rsidRPr="00392364">
        <w:rPr>
          <w:b/>
          <w:bCs/>
        </w:rPr>
        <w:t xml:space="preserve">Liability </w:t>
      </w:r>
    </w:p>
    <w:p w14:paraId="74EA7633" w14:textId="77777777" w:rsidR="00AE4A6C" w:rsidRDefault="00AE4A6C" w:rsidP="00775C54">
      <w:pPr>
        <w:pStyle w:val="ListParagraph"/>
        <w:ind w:left="0" w:right="-188"/>
        <w:contextualSpacing/>
        <w:jc w:val="both"/>
        <w:rPr>
          <w:b/>
          <w:bCs/>
        </w:rPr>
      </w:pPr>
    </w:p>
    <w:p w14:paraId="4618B7B8" w14:textId="5D6727EE" w:rsidR="00E51566" w:rsidRPr="00E51566" w:rsidRDefault="00E51566" w:rsidP="00775C54">
      <w:pPr>
        <w:pStyle w:val="ListParagraph"/>
        <w:ind w:left="0" w:right="-188"/>
        <w:contextualSpacing/>
        <w:jc w:val="both"/>
      </w:pPr>
      <w:r>
        <w:t>M</w:t>
      </w:r>
      <w:r w:rsidR="0049113C">
        <w:t xml:space="preserve">anchester </w:t>
      </w:r>
      <w:r>
        <w:t xml:space="preserve">BRC accepts no liability </w:t>
      </w:r>
      <w:r w:rsidR="00AE4A6C">
        <w:t>from the research funded by this award, financial or otherwise.</w:t>
      </w:r>
    </w:p>
    <w:p w14:paraId="130C0F77" w14:textId="77777777" w:rsidR="00464A3D" w:rsidRDefault="00464A3D" w:rsidP="00775C54">
      <w:pPr>
        <w:pStyle w:val="ListParagraph"/>
        <w:ind w:left="0" w:right="-188"/>
        <w:contextualSpacing/>
        <w:jc w:val="both"/>
        <w:rPr>
          <w:b/>
          <w:bCs/>
        </w:rPr>
      </w:pPr>
    </w:p>
    <w:p w14:paraId="044918D5" w14:textId="40043C51" w:rsidR="0040700D" w:rsidRPr="007106BF" w:rsidRDefault="0056447F">
      <w:pPr>
        <w:rPr>
          <w:b/>
          <w:bCs/>
        </w:rPr>
      </w:pPr>
      <w:r w:rsidRPr="007106BF">
        <w:rPr>
          <w:b/>
          <w:bCs/>
        </w:rPr>
        <w:t xml:space="preserve">Monitoring </w:t>
      </w:r>
    </w:p>
    <w:p w14:paraId="48487A05" w14:textId="2345BE9B" w:rsidR="00A05750" w:rsidRDefault="00672B81">
      <w:r>
        <w:t>You must inform us in writing if there is a significant change in the project which will lead to a delay</w:t>
      </w:r>
      <w:r w:rsidR="0009046D">
        <w:t xml:space="preserve"> of its </w:t>
      </w:r>
      <w:r w:rsidR="00C669BD">
        <w:t>progress</w:t>
      </w:r>
      <w:r w:rsidR="00B75410">
        <w:t xml:space="preserve"> and/</w:t>
      </w:r>
      <w:r w:rsidR="00842FFF">
        <w:t>or outcomes.</w:t>
      </w:r>
    </w:p>
    <w:p w14:paraId="45AE0E4F" w14:textId="5F1F507E" w:rsidR="00C842F7" w:rsidRDefault="00C842F7">
      <w:r>
        <w:t xml:space="preserve">The BRC may request information on the project at any time for monitoring purposes. </w:t>
      </w:r>
    </w:p>
    <w:p w14:paraId="4BFF87BA" w14:textId="680C4512" w:rsidR="000969DF" w:rsidRPr="00A05750" w:rsidRDefault="00F159AB">
      <w:pPr>
        <w:rPr>
          <w:b/>
          <w:bCs/>
        </w:rPr>
      </w:pPr>
      <w:r w:rsidRPr="00A05750">
        <w:rPr>
          <w:b/>
          <w:bCs/>
        </w:rPr>
        <w:t>Responsibilities</w:t>
      </w:r>
      <w:r w:rsidR="00CE3910">
        <w:rPr>
          <w:b/>
          <w:bCs/>
        </w:rPr>
        <w:t xml:space="preserve"> for the Awardee</w:t>
      </w:r>
    </w:p>
    <w:p w14:paraId="3D50EFB1" w14:textId="0430891A" w:rsidR="000969DF" w:rsidRDefault="000969DF">
      <w:r>
        <w:t>The grant holder must ensure that all ethical</w:t>
      </w:r>
      <w:r w:rsidR="009A7C42">
        <w:t xml:space="preserve"> and regulatory requirements associated with the project are fulfilled</w:t>
      </w:r>
      <w:r w:rsidR="004B4C83">
        <w:t>,</w:t>
      </w:r>
      <w:r w:rsidR="00EC50BF">
        <w:t xml:space="preserve"> including </w:t>
      </w:r>
      <w:r w:rsidR="00771DE5">
        <w:t>from</w:t>
      </w:r>
      <w:r w:rsidR="00CE3910">
        <w:t xml:space="preserve"> </w:t>
      </w:r>
      <w:r w:rsidR="00F26D45">
        <w:t xml:space="preserve">any </w:t>
      </w:r>
      <w:r w:rsidR="00D3054A">
        <w:t xml:space="preserve">third party and </w:t>
      </w:r>
      <w:r w:rsidR="00F26D45">
        <w:t>collaborative parties</w:t>
      </w:r>
      <w:r w:rsidR="00CE3910">
        <w:t xml:space="preserve"> supporting the project. </w:t>
      </w:r>
    </w:p>
    <w:p w14:paraId="550850A8" w14:textId="080FB946" w:rsidR="00C842F7" w:rsidRDefault="00C842F7">
      <w:r>
        <w:t xml:space="preserve">The grant holder must ensure all project costs (including but not limited to staff time, consumables, sponsorship, third party </w:t>
      </w:r>
      <w:r w:rsidR="00DB4428">
        <w:t>providers, site costs) have either been included within the application or alternative sources of funding identified.</w:t>
      </w:r>
    </w:p>
    <w:p w14:paraId="178A3AA4" w14:textId="5DC10CCB" w:rsidR="00643077" w:rsidRDefault="00643077">
      <w:r>
        <w:t xml:space="preserve">The award must be spent </w:t>
      </w:r>
      <w:r w:rsidR="00A02633">
        <w:t>solely</w:t>
      </w:r>
      <w:r w:rsidR="00E77963">
        <w:t xml:space="preserve"> </w:t>
      </w:r>
      <w:r>
        <w:t xml:space="preserve">on </w:t>
      </w:r>
      <w:r w:rsidR="00E77963">
        <w:t xml:space="preserve">the </w:t>
      </w:r>
      <w:r w:rsidR="00A02633">
        <w:t>objectives</w:t>
      </w:r>
      <w:r w:rsidR="00E77963">
        <w:t xml:space="preserve"> and purpose </w:t>
      </w:r>
      <w:r w:rsidR="009410E5">
        <w:t xml:space="preserve">as </w:t>
      </w:r>
      <w:r w:rsidR="00E77963">
        <w:t xml:space="preserve">detailed in the </w:t>
      </w:r>
      <w:r w:rsidR="00A02633">
        <w:t>approved application.</w:t>
      </w:r>
    </w:p>
    <w:p w14:paraId="1B67EBFA" w14:textId="20FD0852" w:rsidR="002864F7" w:rsidRDefault="002864F7">
      <w:r>
        <w:t>B</w:t>
      </w:r>
      <w:r w:rsidR="00DA2CE2">
        <w:t>y accepting this funding</w:t>
      </w:r>
      <w:r w:rsidR="000152F4">
        <w:t xml:space="preserve"> award, </w:t>
      </w:r>
      <w:r w:rsidR="00DA2CE2">
        <w:t xml:space="preserve">you are confirming that you have not received any competitive </w:t>
      </w:r>
      <w:r w:rsidR="00DA666F">
        <w:t>funding f</w:t>
      </w:r>
      <w:r w:rsidR="00090A78">
        <w:t xml:space="preserve">rom </w:t>
      </w:r>
      <w:r w:rsidR="00DA666F">
        <w:t>any</w:t>
      </w:r>
      <w:r w:rsidR="009B76FF">
        <w:t xml:space="preserve"> other</w:t>
      </w:r>
      <w:r w:rsidR="00DA666F">
        <w:t xml:space="preserve"> source fo</w:t>
      </w:r>
      <w:r w:rsidR="00090A78">
        <w:t>r th</w:t>
      </w:r>
      <w:r w:rsidR="009B76FF">
        <w:t>is</w:t>
      </w:r>
      <w:r w:rsidR="00090A78">
        <w:t xml:space="preserve"> same</w:t>
      </w:r>
      <w:r w:rsidR="00035AAA">
        <w:t xml:space="preserve"> research</w:t>
      </w:r>
      <w:r w:rsidR="00090A78">
        <w:t xml:space="preserve"> project</w:t>
      </w:r>
      <w:r w:rsidR="00553DEB">
        <w:t xml:space="preserve">, as detailed in the approved </w:t>
      </w:r>
      <w:r w:rsidR="00F65B0F">
        <w:t>application.</w:t>
      </w:r>
    </w:p>
    <w:p w14:paraId="07E7EB9B" w14:textId="77777777" w:rsidR="00C8089B" w:rsidRPr="00C8089B" w:rsidRDefault="00C8089B">
      <w:pPr>
        <w:rPr>
          <w:b/>
          <w:bCs/>
        </w:rPr>
      </w:pPr>
      <w:r w:rsidRPr="00C8089B">
        <w:rPr>
          <w:b/>
          <w:bCs/>
        </w:rPr>
        <w:t xml:space="preserve">Reporting </w:t>
      </w:r>
    </w:p>
    <w:p w14:paraId="30B82DBC" w14:textId="57CE7533" w:rsidR="002E10D5" w:rsidRDefault="00EC5303" w:rsidP="00EC5303">
      <w:pPr>
        <w:spacing w:after="0" w:line="240" w:lineRule="auto"/>
        <w:rPr>
          <w:rFonts w:eastAsia="Times New Roman" w:cstheme="minorHAnsi"/>
          <w:color w:val="000000"/>
          <w:lang w:eastAsia="en-GB"/>
        </w:rPr>
      </w:pPr>
      <w:r w:rsidRPr="00EC5303">
        <w:rPr>
          <w:rFonts w:eastAsia="Times New Roman" w:cstheme="minorHAnsi"/>
          <w:color w:val="000000"/>
          <w:lang w:eastAsia="en-GB"/>
        </w:rPr>
        <w:t xml:space="preserve">A formal interim report is expected half-way through the project, outlining project progress against the milestones set out in the application. </w:t>
      </w:r>
      <w:r w:rsidR="003523FC" w:rsidRPr="00EC5303">
        <w:rPr>
          <w:rFonts w:eastAsia="Times New Roman" w:cstheme="minorHAnsi"/>
          <w:color w:val="000000"/>
          <w:lang w:eastAsia="en-GB"/>
        </w:rPr>
        <w:t xml:space="preserve">If the project duration is </w:t>
      </w:r>
      <w:r w:rsidR="003523FC">
        <w:rPr>
          <w:rFonts w:eastAsia="Times New Roman" w:cstheme="minorHAnsi"/>
          <w:color w:val="000000"/>
          <w:lang w:eastAsia="en-GB"/>
        </w:rPr>
        <w:t>&lt;</w:t>
      </w:r>
      <w:r w:rsidR="003523FC" w:rsidRPr="00EC5303">
        <w:rPr>
          <w:rFonts w:eastAsia="Times New Roman" w:cstheme="minorHAnsi"/>
          <w:color w:val="000000"/>
          <w:lang w:eastAsia="en-GB"/>
        </w:rPr>
        <w:t xml:space="preserve">6 months, only a final report is required. </w:t>
      </w:r>
      <w:r w:rsidRPr="00EC5303">
        <w:rPr>
          <w:rFonts w:eastAsia="Times New Roman" w:cstheme="minorHAnsi"/>
          <w:color w:val="000000"/>
          <w:lang w:eastAsia="en-GB"/>
        </w:rPr>
        <w:t xml:space="preserve">A final report, outlining outcomes is expected within 1 month of the project end date. </w:t>
      </w:r>
    </w:p>
    <w:p w14:paraId="1F175095" w14:textId="77777777" w:rsidR="00E27DE3" w:rsidRDefault="00E27DE3" w:rsidP="00EC5303">
      <w:pPr>
        <w:spacing w:after="0" w:line="240" w:lineRule="auto"/>
        <w:rPr>
          <w:rFonts w:eastAsia="Times New Roman" w:cstheme="minorHAnsi"/>
          <w:color w:val="000000"/>
          <w:lang w:eastAsia="en-GB"/>
        </w:rPr>
      </w:pPr>
    </w:p>
    <w:p w14:paraId="16650D08" w14:textId="1F09EEBA" w:rsidR="00E27DE3" w:rsidRDefault="00E27DE3" w:rsidP="00E27DE3">
      <w:r>
        <w:lastRenderedPageBreak/>
        <w:t>We reserve the right to request an interim report on project progress at any point of the funding period.</w:t>
      </w:r>
    </w:p>
    <w:p w14:paraId="2672FCE5" w14:textId="2F29A410" w:rsidR="00CE4FBD" w:rsidRPr="00CE4FBD" w:rsidRDefault="00CE4FBD" w:rsidP="00CE4FBD">
      <w:pPr>
        <w:spacing w:after="0" w:line="240" w:lineRule="auto"/>
        <w:rPr>
          <w:rFonts w:ascii="Calibri" w:hAnsi="Calibri" w:cs="Calibri"/>
        </w:rPr>
      </w:pPr>
      <w:r w:rsidRPr="00CE4FBD">
        <w:rPr>
          <w:rFonts w:ascii="Calibri" w:hAnsi="Calibri" w:cs="Calibri"/>
          <w:color w:val="000000"/>
        </w:rPr>
        <w:t>The BRC</w:t>
      </w:r>
      <w:r w:rsidRPr="00CE4FBD">
        <w:rPr>
          <w:rFonts w:ascii="Calibri" w:hAnsi="Calibri" w:cs="Calibri"/>
        </w:rPr>
        <w:t xml:space="preserve"> may also request updates for submission to the NIHR or for use for internal reporting and governance purposes</w:t>
      </w:r>
      <w:r w:rsidR="000C6EC4">
        <w:rPr>
          <w:rFonts w:ascii="Calibri" w:hAnsi="Calibri" w:cs="Calibri"/>
        </w:rPr>
        <w:t xml:space="preserve"> for up to 5 years</w:t>
      </w:r>
      <w:r w:rsidR="00A1466E">
        <w:rPr>
          <w:rFonts w:ascii="Calibri" w:hAnsi="Calibri" w:cs="Calibri"/>
        </w:rPr>
        <w:t xml:space="preserve"> post award</w:t>
      </w:r>
      <w:r w:rsidR="000C6EC4">
        <w:rPr>
          <w:rFonts w:ascii="Calibri" w:hAnsi="Calibri" w:cs="Calibri"/>
        </w:rPr>
        <w:t xml:space="preserve">. </w:t>
      </w:r>
    </w:p>
    <w:p w14:paraId="32677026" w14:textId="77777777" w:rsidR="00EC5303" w:rsidRDefault="00EC5303"/>
    <w:p w14:paraId="0B96454B" w14:textId="0EC802F4" w:rsidR="009E6D29" w:rsidRDefault="00BA6A3E">
      <w:pPr>
        <w:rPr>
          <w:b/>
          <w:bCs/>
        </w:rPr>
      </w:pPr>
      <w:r w:rsidRPr="00A05750">
        <w:rPr>
          <w:b/>
          <w:bCs/>
        </w:rPr>
        <w:t>Payment</w:t>
      </w:r>
      <w:r w:rsidR="00363CEE">
        <w:rPr>
          <w:b/>
          <w:bCs/>
        </w:rPr>
        <w:t xml:space="preserve"> – In full </w:t>
      </w:r>
      <w:r w:rsidR="00252715">
        <w:rPr>
          <w:b/>
          <w:bCs/>
        </w:rPr>
        <w:t>/ Part Payment</w:t>
      </w:r>
    </w:p>
    <w:p w14:paraId="64D65396" w14:textId="65C1AB14" w:rsidR="00C136BF" w:rsidRPr="00C136BF" w:rsidRDefault="00C136BF" w:rsidP="00C136BF">
      <w:pPr>
        <w:rPr>
          <w:rFonts w:cs="Calibri"/>
          <w:bCs/>
        </w:rPr>
      </w:pPr>
      <w:r w:rsidRPr="00C136BF">
        <w:rPr>
          <w:rFonts w:cs="Calibri"/>
          <w:bCs/>
        </w:rPr>
        <w:t xml:space="preserve">Funding will be awarded in </w:t>
      </w:r>
      <w:r w:rsidRPr="00935530">
        <w:rPr>
          <w:rFonts w:cs="Calibri"/>
          <w:bCs/>
        </w:rPr>
        <w:t>1</w:t>
      </w:r>
      <w:r w:rsidRPr="00C136BF">
        <w:rPr>
          <w:rFonts w:cs="Calibri"/>
          <w:bCs/>
        </w:rPr>
        <w:t xml:space="preserve"> payment across 1 financial year: 1</w:t>
      </w:r>
      <w:r w:rsidRPr="00C136BF">
        <w:rPr>
          <w:rFonts w:cs="Calibri"/>
          <w:bCs/>
          <w:vertAlign w:val="superscript"/>
        </w:rPr>
        <w:t>st</w:t>
      </w:r>
      <w:r w:rsidRPr="00C136BF">
        <w:rPr>
          <w:rFonts w:cs="Calibri"/>
          <w:bCs/>
        </w:rPr>
        <w:t xml:space="preserve"> April </w:t>
      </w:r>
      <w:r w:rsidR="00935530" w:rsidRPr="00935530">
        <w:rPr>
          <w:rFonts w:cs="Calibri"/>
          <w:bCs/>
        </w:rPr>
        <w:t xml:space="preserve">2025 </w:t>
      </w:r>
      <w:r w:rsidRPr="00C136BF">
        <w:rPr>
          <w:rFonts w:cs="Calibri"/>
          <w:bCs/>
        </w:rPr>
        <w:t xml:space="preserve">– </w:t>
      </w:r>
      <w:r w:rsidR="00935530" w:rsidRPr="00935530">
        <w:rPr>
          <w:rFonts w:cs="Calibri"/>
          <w:bCs/>
        </w:rPr>
        <w:t>31</w:t>
      </w:r>
      <w:r w:rsidR="00935530" w:rsidRPr="00935530">
        <w:rPr>
          <w:rFonts w:cs="Calibri"/>
          <w:bCs/>
          <w:vertAlign w:val="superscript"/>
        </w:rPr>
        <w:t>st</w:t>
      </w:r>
      <w:r w:rsidR="00935530" w:rsidRPr="00935530">
        <w:rPr>
          <w:rFonts w:cs="Calibri"/>
          <w:bCs/>
        </w:rPr>
        <w:t xml:space="preserve"> March</w:t>
      </w:r>
      <w:r w:rsidRPr="00C136BF">
        <w:rPr>
          <w:rFonts w:cs="Calibri"/>
          <w:bCs/>
        </w:rPr>
        <w:t xml:space="preserve"> 202</w:t>
      </w:r>
      <w:r w:rsidR="00935530" w:rsidRPr="00935530">
        <w:rPr>
          <w:rFonts w:cs="Calibri"/>
          <w:bCs/>
        </w:rPr>
        <w:t>6</w:t>
      </w:r>
      <w:r w:rsidRPr="00C136BF">
        <w:rPr>
          <w:rFonts w:cs="Calibri"/>
          <w:bCs/>
        </w:rPr>
        <w:t>.</w:t>
      </w:r>
    </w:p>
    <w:p w14:paraId="0D519E07" w14:textId="0F25A2A0" w:rsidR="00C136BF" w:rsidRPr="00C136BF" w:rsidRDefault="00C136BF" w:rsidP="00C136BF">
      <w:pPr>
        <w:rPr>
          <w:rFonts w:cs="Calibri"/>
          <w:bCs/>
        </w:rPr>
      </w:pPr>
      <w:r w:rsidRPr="00C136BF">
        <w:rPr>
          <w:rFonts w:cs="Calibri"/>
          <w:bCs/>
        </w:rPr>
        <w:t>All funding must be spent by 31</w:t>
      </w:r>
      <w:r w:rsidRPr="00C136BF">
        <w:rPr>
          <w:rFonts w:cs="Calibri"/>
          <w:bCs/>
          <w:vertAlign w:val="superscript"/>
        </w:rPr>
        <w:t>st</w:t>
      </w:r>
      <w:r w:rsidRPr="00C136BF">
        <w:rPr>
          <w:rFonts w:cs="Calibri"/>
          <w:bCs/>
        </w:rPr>
        <w:t xml:space="preserve"> March 202</w:t>
      </w:r>
      <w:r w:rsidR="00935530" w:rsidRPr="00935530">
        <w:rPr>
          <w:rFonts w:cs="Calibri"/>
          <w:bCs/>
        </w:rPr>
        <w:t>6</w:t>
      </w:r>
      <w:r w:rsidRPr="00C136BF">
        <w:rPr>
          <w:rFonts w:cs="Calibri"/>
          <w:bCs/>
        </w:rPr>
        <w:t xml:space="preserve">. </w:t>
      </w:r>
    </w:p>
    <w:p w14:paraId="20B6A872" w14:textId="77777777" w:rsidR="001A0326" w:rsidRDefault="001A0326"/>
    <w:p w14:paraId="6E1BD839" w14:textId="77777777" w:rsidR="001A0326" w:rsidRDefault="001A0326"/>
    <w:p w14:paraId="64815510" w14:textId="68AE18AF" w:rsidR="00EE1D61" w:rsidRDefault="00EE1D61"/>
    <w:sectPr w:rsidR="00EE1D6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06FD" w14:textId="77777777" w:rsidR="007B2FDF" w:rsidRDefault="007B2FDF" w:rsidP="00C72213">
      <w:pPr>
        <w:spacing w:after="0" w:line="240" w:lineRule="auto"/>
      </w:pPr>
      <w:r>
        <w:separator/>
      </w:r>
    </w:p>
  </w:endnote>
  <w:endnote w:type="continuationSeparator" w:id="0">
    <w:p w14:paraId="0210EB5A" w14:textId="77777777" w:rsidR="007B2FDF" w:rsidRDefault="007B2FDF" w:rsidP="00C72213">
      <w:pPr>
        <w:spacing w:after="0" w:line="240" w:lineRule="auto"/>
      </w:pPr>
      <w:r>
        <w:continuationSeparator/>
      </w:r>
    </w:p>
  </w:endnote>
  <w:endnote w:type="continuationNotice" w:id="1">
    <w:p w14:paraId="4A58A752" w14:textId="77777777" w:rsidR="007B2FDF" w:rsidRDefault="007B2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4809" w14:textId="2436E8F4" w:rsidR="003B4EA9" w:rsidRDefault="00384603">
    <w:pPr>
      <w:pStyle w:val="Footer"/>
    </w:pPr>
    <w:r>
      <w:t>MBRC Funding Awards T&amp;C</w:t>
    </w:r>
    <w:r w:rsidR="00C33990">
      <w:t>_</w:t>
    </w:r>
    <w:r w:rsidR="00E7127A">
      <w:t>14November2024_V1.8</w:t>
    </w:r>
  </w:p>
  <w:p w14:paraId="4373D581" w14:textId="77777777" w:rsidR="005F2553" w:rsidRDefault="005F2553">
    <w:pPr>
      <w:pStyle w:val="Footer"/>
    </w:pPr>
  </w:p>
  <w:p w14:paraId="44E4169C" w14:textId="51881644" w:rsidR="00A1466E" w:rsidRDefault="0038460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3476" w14:textId="77777777" w:rsidR="007B2FDF" w:rsidRDefault="007B2FDF" w:rsidP="00C72213">
      <w:pPr>
        <w:spacing w:after="0" w:line="240" w:lineRule="auto"/>
      </w:pPr>
      <w:r>
        <w:separator/>
      </w:r>
    </w:p>
  </w:footnote>
  <w:footnote w:type="continuationSeparator" w:id="0">
    <w:p w14:paraId="115FAE01" w14:textId="77777777" w:rsidR="007B2FDF" w:rsidRDefault="007B2FDF" w:rsidP="00C72213">
      <w:pPr>
        <w:spacing w:after="0" w:line="240" w:lineRule="auto"/>
      </w:pPr>
      <w:r>
        <w:continuationSeparator/>
      </w:r>
    </w:p>
  </w:footnote>
  <w:footnote w:type="continuationNotice" w:id="1">
    <w:p w14:paraId="6FF9E468" w14:textId="77777777" w:rsidR="007B2FDF" w:rsidRDefault="007B2F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B71C" w14:textId="7973260F" w:rsidR="00C72213" w:rsidRDefault="003A714E">
    <w:pPr>
      <w:pStyle w:val="Header"/>
    </w:pPr>
    <w:r>
      <w:rPr>
        <w:noProof/>
        <w:lang w:eastAsia="en-GB"/>
      </w:rPr>
      <w:drawing>
        <wp:anchor distT="0" distB="0" distL="114300" distR="114300" simplePos="0" relativeHeight="251658240" behindDoc="0" locked="0" layoutInCell="1" allowOverlap="1" wp14:anchorId="3BE06680" wp14:editId="520B0DE0">
          <wp:simplePos x="0" y="0"/>
          <wp:positionH relativeFrom="margin">
            <wp:posOffset>-327025</wp:posOffset>
          </wp:positionH>
          <wp:positionV relativeFrom="margin">
            <wp:posOffset>-800735</wp:posOffset>
          </wp:positionV>
          <wp:extent cx="284416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433B2"/>
    <w:multiLevelType w:val="hybridMultilevel"/>
    <w:tmpl w:val="DA94F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F23796"/>
    <w:multiLevelType w:val="hybridMultilevel"/>
    <w:tmpl w:val="F1CA94DC"/>
    <w:lvl w:ilvl="0" w:tplc="08090001">
      <w:start w:val="1"/>
      <w:numFmt w:val="bullet"/>
      <w:lvlText w:val=""/>
      <w:lvlJc w:val="left"/>
      <w:pPr>
        <w:ind w:left="107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58BF7049"/>
    <w:multiLevelType w:val="hybridMultilevel"/>
    <w:tmpl w:val="AEAE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70515"/>
    <w:multiLevelType w:val="hybridMultilevel"/>
    <w:tmpl w:val="5584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D701F"/>
    <w:multiLevelType w:val="hybridMultilevel"/>
    <w:tmpl w:val="0E8202FC"/>
    <w:lvl w:ilvl="0" w:tplc="B7A6D08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B361C"/>
    <w:multiLevelType w:val="hybridMultilevel"/>
    <w:tmpl w:val="0118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D7401"/>
    <w:multiLevelType w:val="hybridMultilevel"/>
    <w:tmpl w:val="3336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1484960">
    <w:abstractNumId w:val="0"/>
  </w:num>
  <w:num w:numId="2" w16cid:durableId="2096004475">
    <w:abstractNumId w:val="1"/>
  </w:num>
  <w:num w:numId="3" w16cid:durableId="826821239">
    <w:abstractNumId w:val="6"/>
  </w:num>
  <w:num w:numId="4" w16cid:durableId="2035571254">
    <w:abstractNumId w:val="2"/>
  </w:num>
  <w:num w:numId="5" w16cid:durableId="27144223">
    <w:abstractNumId w:val="4"/>
  </w:num>
  <w:num w:numId="6" w16cid:durableId="755980055">
    <w:abstractNumId w:val="3"/>
  </w:num>
  <w:num w:numId="7" w16cid:durableId="714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26"/>
    <w:rsid w:val="000038CA"/>
    <w:rsid w:val="000063C5"/>
    <w:rsid w:val="00006F89"/>
    <w:rsid w:val="00013ACB"/>
    <w:rsid w:val="000152F4"/>
    <w:rsid w:val="00017FBE"/>
    <w:rsid w:val="00023989"/>
    <w:rsid w:val="00023EF5"/>
    <w:rsid w:val="00035AAA"/>
    <w:rsid w:val="00071B02"/>
    <w:rsid w:val="000845B5"/>
    <w:rsid w:val="0009046D"/>
    <w:rsid w:val="00090A78"/>
    <w:rsid w:val="000945A4"/>
    <w:rsid w:val="000969DF"/>
    <w:rsid w:val="00097BC9"/>
    <w:rsid w:val="000C0BD7"/>
    <w:rsid w:val="000C19D7"/>
    <w:rsid w:val="000C6EC4"/>
    <w:rsid w:val="000E559F"/>
    <w:rsid w:val="000F1240"/>
    <w:rsid w:val="000F1CCE"/>
    <w:rsid w:val="000F2226"/>
    <w:rsid w:val="000F2FFE"/>
    <w:rsid w:val="000F3E38"/>
    <w:rsid w:val="001102CA"/>
    <w:rsid w:val="00125CC2"/>
    <w:rsid w:val="00131396"/>
    <w:rsid w:val="00133861"/>
    <w:rsid w:val="00141AA2"/>
    <w:rsid w:val="00161B7C"/>
    <w:rsid w:val="001650F1"/>
    <w:rsid w:val="00180102"/>
    <w:rsid w:val="001861CB"/>
    <w:rsid w:val="00197F66"/>
    <w:rsid w:val="001A0326"/>
    <w:rsid w:val="001A3D32"/>
    <w:rsid w:val="001A4879"/>
    <w:rsid w:val="001A4B4F"/>
    <w:rsid w:val="001B139A"/>
    <w:rsid w:val="001B29C2"/>
    <w:rsid w:val="001B3E10"/>
    <w:rsid w:val="001C0EEF"/>
    <w:rsid w:val="001C13FA"/>
    <w:rsid w:val="001C7E3C"/>
    <w:rsid w:val="001D196C"/>
    <w:rsid w:val="001D76DE"/>
    <w:rsid w:val="001E215B"/>
    <w:rsid w:val="001E29B1"/>
    <w:rsid w:val="001F6A52"/>
    <w:rsid w:val="001F72E0"/>
    <w:rsid w:val="00200DFF"/>
    <w:rsid w:val="00204134"/>
    <w:rsid w:val="00207AD3"/>
    <w:rsid w:val="002104C6"/>
    <w:rsid w:val="00211959"/>
    <w:rsid w:val="00213A4D"/>
    <w:rsid w:val="00223B63"/>
    <w:rsid w:val="00225497"/>
    <w:rsid w:val="00230A58"/>
    <w:rsid w:val="00252715"/>
    <w:rsid w:val="002568E3"/>
    <w:rsid w:val="0025754B"/>
    <w:rsid w:val="002611EB"/>
    <w:rsid w:val="00262884"/>
    <w:rsid w:val="00265199"/>
    <w:rsid w:val="00274552"/>
    <w:rsid w:val="002864F7"/>
    <w:rsid w:val="002A6265"/>
    <w:rsid w:val="002B4F7C"/>
    <w:rsid w:val="002B7B5D"/>
    <w:rsid w:val="002B7B5E"/>
    <w:rsid w:val="002C2352"/>
    <w:rsid w:val="002E10D5"/>
    <w:rsid w:val="002F194C"/>
    <w:rsid w:val="0030468F"/>
    <w:rsid w:val="00304A37"/>
    <w:rsid w:val="00320BD6"/>
    <w:rsid w:val="003250A9"/>
    <w:rsid w:val="00333245"/>
    <w:rsid w:val="00336ED8"/>
    <w:rsid w:val="0034540B"/>
    <w:rsid w:val="00350B4F"/>
    <w:rsid w:val="003523FC"/>
    <w:rsid w:val="00354FBA"/>
    <w:rsid w:val="0036006D"/>
    <w:rsid w:val="00363CEE"/>
    <w:rsid w:val="00367223"/>
    <w:rsid w:val="00370935"/>
    <w:rsid w:val="00372233"/>
    <w:rsid w:val="003763C0"/>
    <w:rsid w:val="0038125F"/>
    <w:rsid w:val="00384603"/>
    <w:rsid w:val="00392364"/>
    <w:rsid w:val="003A5FDB"/>
    <w:rsid w:val="003A6951"/>
    <w:rsid w:val="003A714E"/>
    <w:rsid w:val="003B4EA9"/>
    <w:rsid w:val="003C1AE2"/>
    <w:rsid w:val="0040700D"/>
    <w:rsid w:val="00464A3D"/>
    <w:rsid w:val="004821D1"/>
    <w:rsid w:val="00483938"/>
    <w:rsid w:val="004846A3"/>
    <w:rsid w:val="00485F1E"/>
    <w:rsid w:val="00487105"/>
    <w:rsid w:val="0049113C"/>
    <w:rsid w:val="0049186E"/>
    <w:rsid w:val="004A60BB"/>
    <w:rsid w:val="004B1959"/>
    <w:rsid w:val="004B4C83"/>
    <w:rsid w:val="004C3380"/>
    <w:rsid w:val="004E6738"/>
    <w:rsid w:val="004E736B"/>
    <w:rsid w:val="004F0FF7"/>
    <w:rsid w:val="004F2DF2"/>
    <w:rsid w:val="005035CB"/>
    <w:rsid w:val="00503FA2"/>
    <w:rsid w:val="00510398"/>
    <w:rsid w:val="00514C9A"/>
    <w:rsid w:val="00520438"/>
    <w:rsid w:val="00526953"/>
    <w:rsid w:val="005344CF"/>
    <w:rsid w:val="00541846"/>
    <w:rsid w:val="00553DEB"/>
    <w:rsid w:val="0056447F"/>
    <w:rsid w:val="00573490"/>
    <w:rsid w:val="00573CD7"/>
    <w:rsid w:val="00576293"/>
    <w:rsid w:val="0059215A"/>
    <w:rsid w:val="005B069D"/>
    <w:rsid w:val="005B2BCB"/>
    <w:rsid w:val="005B6B8B"/>
    <w:rsid w:val="005B7321"/>
    <w:rsid w:val="005E2544"/>
    <w:rsid w:val="005E2C04"/>
    <w:rsid w:val="005F2553"/>
    <w:rsid w:val="00601CD2"/>
    <w:rsid w:val="0061473D"/>
    <w:rsid w:val="0062108C"/>
    <w:rsid w:val="00643077"/>
    <w:rsid w:val="00652870"/>
    <w:rsid w:val="006534F2"/>
    <w:rsid w:val="00654667"/>
    <w:rsid w:val="00656BC1"/>
    <w:rsid w:val="00656FC2"/>
    <w:rsid w:val="00671F4A"/>
    <w:rsid w:val="00672B81"/>
    <w:rsid w:val="00690784"/>
    <w:rsid w:val="00690949"/>
    <w:rsid w:val="00691378"/>
    <w:rsid w:val="006A5337"/>
    <w:rsid w:val="006F211F"/>
    <w:rsid w:val="006F26BE"/>
    <w:rsid w:val="00700190"/>
    <w:rsid w:val="007003D5"/>
    <w:rsid w:val="007106BF"/>
    <w:rsid w:val="007121A3"/>
    <w:rsid w:val="00713331"/>
    <w:rsid w:val="0072308D"/>
    <w:rsid w:val="0072566B"/>
    <w:rsid w:val="00730189"/>
    <w:rsid w:val="00730390"/>
    <w:rsid w:val="007636A5"/>
    <w:rsid w:val="007669DB"/>
    <w:rsid w:val="00767FAE"/>
    <w:rsid w:val="00771DE5"/>
    <w:rsid w:val="00775C54"/>
    <w:rsid w:val="00783858"/>
    <w:rsid w:val="0078540B"/>
    <w:rsid w:val="007873A6"/>
    <w:rsid w:val="007929DE"/>
    <w:rsid w:val="007B017E"/>
    <w:rsid w:val="007B2FDF"/>
    <w:rsid w:val="007B60C3"/>
    <w:rsid w:val="007F27CB"/>
    <w:rsid w:val="00804358"/>
    <w:rsid w:val="00807EBE"/>
    <w:rsid w:val="00813840"/>
    <w:rsid w:val="00816586"/>
    <w:rsid w:val="00816E30"/>
    <w:rsid w:val="008258A4"/>
    <w:rsid w:val="00830325"/>
    <w:rsid w:val="00842FFF"/>
    <w:rsid w:val="008452F6"/>
    <w:rsid w:val="00866CFC"/>
    <w:rsid w:val="00887F86"/>
    <w:rsid w:val="008A33C0"/>
    <w:rsid w:val="008A3B6A"/>
    <w:rsid w:val="008A4471"/>
    <w:rsid w:val="008A5A97"/>
    <w:rsid w:val="008B4C1A"/>
    <w:rsid w:val="008D59B4"/>
    <w:rsid w:val="008E05A3"/>
    <w:rsid w:val="008E22A2"/>
    <w:rsid w:val="009040AE"/>
    <w:rsid w:val="00921C41"/>
    <w:rsid w:val="00923B39"/>
    <w:rsid w:val="00935530"/>
    <w:rsid w:val="009410E5"/>
    <w:rsid w:val="00943D06"/>
    <w:rsid w:val="00946941"/>
    <w:rsid w:val="00947FAE"/>
    <w:rsid w:val="0097129F"/>
    <w:rsid w:val="00974D36"/>
    <w:rsid w:val="00985A52"/>
    <w:rsid w:val="00985C2E"/>
    <w:rsid w:val="00994792"/>
    <w:rsid w:val="009956E6"/>
    <w:rsid w:val="009A0B3D"/>
    <w:rsid w:val="009A0D46"/>
    <w:rsid w:val="009A7C42"/>
    <w:rsid w:val="009B5374"/>
    <w:rsid w:val="009B76FF"/>
    <w:rsid w:val="009C18F5"/>
    <w:rsid w:val="009E6D29"/>
    <w:rsid w:val="009F0721"/>
    <w:rsid w:val="00A02633"/>
    <w:rsid w:val="00A02834"/>
    <w:rsid w:val="00A05505"/>
    <w:rsid w:val="00A05750"/>
    <w:rsid w:val="00A1466E"/>
    <w:rsid w:val="00A2018B"/>
    <w:rsid w:val="00A22A9F"/>
    <w:rsid w:val="00A316CA"/>
    <w:rsid w:val="00A42019"/>
    <w:rsid w:val="00A4602D"/>
    <w:rsid w:val="00A46227"/>
    <w:rsid w:val="00A62FCD"/>
    <w:rsid w:val="00A666CD"/>
    <w:rsid w:val="00A815FA"/>
    <w:rsid w:val="00A91042"/>
    <w:rsid w:val="00AA0C26"/>
    <w:rsid w:val="00AA5CD2"/>
    <w:rsid w:val="00AC053E"/>
    <w:rsid w:val="00AC1B5B"/>
    <w:rsid w:val="00AE4A6C"/>
    <w:rsid w:val="00AE7A34"/>
    <w:rsid w:val="00AF3AF6"/>
    <w:rsid w:val="00AF47CD"/>
    <w:rsid w:val="00B012DF"/>
    <w:rsid w:val="00B15C88"/>
    <w:rsid w:val="00B16B03"/>
    <w:rsid w:val="00B2502E"/>
    <w:rsid w:val="00B343A3"/>
    <w:rsid w:val="00B432EB"/>
    <w:rsid w:val="00B51B5B"/>
    <w:rsid w:val="00B55BAE"/>
    <w:rsid w:val="00B67983"/>
    <w:rsid w:val="00B705AD"/>
    <w:rsid w:val="00B75410"/>
    <w:rsid w:val="00BA6A3E"/>
    <w:rsid w:val="00BB44BC"/>
    <w:rsid w:val="00BB481E"/>
    <w:rsid w:val="00BB53F4"/>
    <w:rsid w:val="00BC4C20"/>
    <w:rsid w:val="00BD445D"/>
    <w:rsid w:val="00BE2450"/>
    <w:rsid w:val="00BE5321"/>
    <w:rsid w:val="00BF1BB4"/>
    <w:rsid w:val="00C009CD"/>
    <w:rsid w:val="00C136BF"/>
    <w:rsid w:val="00C20448"/>
    <w:rsid w:val="00C21BDC"/>
    <w:rsid w:val="00C25E34"/>
    <w:rsid w:val="00C33990"/>
    <w:rsid w:val="00C57B67"/>
    <w:rsid w:val="00C60315"/>
    <w:rsid w:val="00C63408"/>
    <w:rsid w:val="00C6620A"/>
    <w:rsid w:val="00C669BD"/>
    <w:rsid w:val="00C67C8C"/>
    <w:rsid w:val="00C72213"/>
    <w:rsid w:val="00C8089B"/>
    <w:rsid w:val="00C842F7"/>
    <w:rsid w:val="00CA04D2"/>
    <w:rsid w:val="00CA5645"/>
    <w:rsid w:val="00CA7903"/>
    <w:rsid w:val="00CB2B6C"/>
    <w:rsid w:val="00CC1B72"/>
    <w:rsid w:val="00CC1C86"/>
    <w:rsid w:val="00CD5B75"/>
    <w:rsid w:val="00CE3910"/>
    <w:rsid w:val="00CE4FBD"/>
    <w:rsid w:val="00CF0A26"/>
    <w:rsid w:val="00CF6E6A"/>
    <w:rsid w:val="00D02B37"/>
    <w:rsid w:val="00D03238"/>
    <w:rsid w:val="00D179AA"/>
    <w:rsid w:val="00D200A0"/>
    <w:rsid w:val="00D2270E"/>
    <w:rsid w:val="00D3054A"/>
    <w:rsid w:val="00D325A3"/>
    <w:rsid w:val="00D411F8"/>
    <w:rsid w:val="00D41E47"/>
    <w:rsid w:val="00D5202C"/>
    <w:rsid w:val="00D668BD"/>
    <w:rsid w:val="00D84D57"/>
    <w:rsid w:val="00D8655F"/>
    <w:rsid w:val="00D91A1F"/>
    <w:rsid w:val="00DA2CE2"/>
    <w:rsid w:val="00DA5590"/>
    <w:rsid w:val="00DA666F"/>
    <w:rsid w:val="00DB4428"/>
    <w:rsid w:val="00DC56BF"/>
    <w:rsid w:val="00DD7F5B"/>
    <w:rsid w:val="00DE2931"/>
    <w:rsid w:val="00DE58C4"/>
    <w:rsid w:val="00DE670E"/>
    <w:rsid w:val="00DF27E4"/>
    <w:rsid w:val="00E009E6"/>
    <w:rsid w:val="00E02071"/>
    <w:rsid w:val="00E02193"/>
    <w:rsid w:val="00E0377E"/>
    <w:rsid w:val="00E03F87"/>
    <w:rsid w:val="00E27DE3"/>
    <w:rsid w:val="00E43043"/>
    <w:rsid w:val="00E47270"/>
    <w:rsid w:val="00E51566"/>
    <w:rsid w:val="00E56AB5"/>
    <w:rsid w:val="00E7127A"/>
    <w:rsid w:val="00E713EE"/>
    <w:rsid w:val="00E77963"/>
    <w:rsid w:val="00E90EA9"/>
    <w:rsid w:val="00E90ED8"/>
    <w:rsid w:val="00EA4CF2"/>
    <w:rsid w:val="00EB0480"/>
    <w:rsid w:val="00EB2629"/>
    <w:rsid w:val="00EC2B6E"/>
    <w:rsid w:val="00EC50BF"/>
    <w:rsid w:val="00EC5303"/>
    <w:rsid w:val="00EE088F"/>
    <w:rsid w:val="00EE1D61"/>
    <w:rsid w:val="00EE231B"/>
    <w:rsid w:val="00EE24EA"/>
    <w:rsid w:val="00EE3828"/>
    <w:rsid w:val="00EF6090"/>
    <w:rsid w:val="00F14D57"/>
    <w:rsid w:val="00F159AB"/>
    <w:rsid w:val="00F26D45"/>
    <w:rsid w:val="00F56148"/>
    <w:rsid w:val="00F65B0F"/>
    <w:rsid w:val="00F73DEA"/>
    <w:rsid w:val="00F7733F"/>
    <w:rsid w:val="00F8557B"/>
    <w:rsid w:val="00F93667"/>
    <w:rsid w:val="00FD173D"/>
    <w:rsid w:val="00FD3508"/>
    <w:rsid w:val="00FD5795"/>
    <w:rsid w:val="00FE379D"/>
    <w:rsid w:val="00FE42B7"/>
    <w:rsid w:val="388CE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BF19E"/>
  <w15:chartTrackingRefBased/>
  <w15:docId w15:val="{7CD81A1A-CE54-4A53-A067-CE5ABB6E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8A5A97"/>
  </w:style>
  <w:style w:type="character" w:styleId="Hyperlink">
    <w:name w:val="Hyperlink"/>
    <w:basedOn w:val="DefaultParagraphFont"/>
    <w:uiPriority w:val="99"/>
    <w:unhideWhenUsed/>
    <w:rsid w:val="000E559F"/>
    <w:rPr>
      <w:color w:val="0563C1" w:themeColor="hyperlink"/>
      <w:u w:val="single"/>
    </w:rPr>
  </w:style>
  <w:style w:type="character" w:customStyle="1" w:styleId="UnresolvedMention1">
    <w:name w:val="Unresolved Mention1"/>
    <w:basedOn w:val="DefaultParagraphFont"/>
    <w:uiPriority w:val="99"/>
    <w:semiHidden/>
    <w:unhideWhenUsed/>
    <w:rsid w:val="000E559F"/>
    <w:rPr>
      <w:color w:val="605E5C"/>
      <w:shd w:val="clear" w:color="auto" w:fill="E1DFDD"/>
    </w:rPr>
  </w:style>
  <w:style w:type="character" w:styleId="FollowedHyperlink">
    <w:name w:val="FollowedHyperlink"/>
    <w:basedOn w:val="DefaultParagraphFont"/>
    <w:uiPriority w:val="99"/>
    <w:semiHidden/>
    <w:unhideWhenUsed/>
    <w:rsid w:val="00A2018B"/>
    <w:rPr>
      <w:color w:val="954F72" w:themeColor="followedHyperlink"/>
      <w:u w:val="single"/>
    </w:rPr>
  </w:style>
  <w:style w:type="paragraph" w:customStyle="1" w:styleId="xmsonormal">
    <w:name w:val="x_msonormal"/>
    <w:basedOn w:val="Normal"/>
    <w:rsid w:val="00F8557B"/>
    <w:pPr>
      <w:spacing w:after="0" w:line="240" w:lineRule="auto"/>
    </w:pPr>
    <w:rPr>
      <w:rFonts w:ascii="Calibri" w:hAnsi="Calibri" w:cs="Calibri"/>
      <w:lang w:eastAsia="en-GB"/>
    </w:rPr>
  </w:style>
  <w:style w:type="paragraph" w:styleId="ListParagraph">
    <w:name w:val="List Paragraph"/>
    <w:basedOn w:val="Normal"/>
    <w:uiPriority w:val="34"/>
    <w:qFormat/>
    <w:rsid w:val="00775C54"/>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C7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13"/>
  </w:style>
  <w:style w:type="paragraph" w:styleId="Footer">
    <w:name w:val="footer"/>
    <w:basedOn w:val="Normal"/>
    <w:link w:val="FooterChar"/>
    <w:uiPriority w:val="99"/>
    <w:unhideWhenUsed/>
    <w:rsid w:val="00C7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213"/>
  </w:style>
  <w:style w:type="character" w:styleId="CommentReference">
    <w:name w:val="annotation reference"/>
    <w:basedOn w:val="DefaultParagraphFont"/>
    <w:uiPriority w:val="99"/>
    <w:semiHidden/>
    <w:unhideWhenUsed/>
    <w:rsid w:val="00503FA2"/>
    <w:rPr>
      <w:sz w:val="16"/>
      <w:szCs w:val="16"/>
    </w:rPr>
  </w:style>
  <w:style w:type="paragraph" w:styleId="CommentText">
    <w:name w:val="annotation text"/>
    <w:basedOn w:val="Normal"/>
    <w:link w:val="CommentTextChar"/>
    <w:uiPriority w:val="99"/>
    <w:unhideWhenUsed/>
    <w:rsid w:val="00503FA2"/>
    <w:pPr>
      <w:spacing w:line="240" w:lineRule="auto"/>
    </w:pPr>
    <w:rPr>
      <w:sz w:val="20"/>
      <w:szCs w:val="20"/>
    </w:rPr>
  </w:style>
  <w:style w:type="character" w:customStyle="1" w:styleId="CommentTextChar">
    <w:name w:val="Comment Text Char"/>
    <w:basedOn w:val="DefaultParagraphFont"/>
    <w:link w:val="CommentText"/>
    <w:uiPriority w:val="99"/>
    <w:rsid w:val="00503FA2"/>
    <w:rPr>
      <w:sz w:val="20"/>
      <w:szCs w:val="20"/>
    </w:rPr>
  </w:style>
  <w:style w:type="paragraph" w:styleId="CommentSubject">
    <w:name w:val="annotation subject"/>
    <w:basedOn w:val="CommentText"/>
    <w:next w:val="CommentText"/>
    <w:link w:val="CommentSubjectChar"/>
    <w:uiPriority w:val="99"/>
    <w:semiHidden/>
    <w:unhideWhenUsed/>
    <w:rsid w:val="00503FA2"/>
    <w:rPr>
      <w:b/>
      <w:bCs/>
    </w:rPr>
  </w:style>
  <w:style w:type="character" w:customStyle="1" w:styleId="CommentSubjectChar">
    <w:name w:val="Comment Subject Char"/>
    <w:basedOn w:val="CommentTextChar"/>
    <w:link w:val="CommentSubject"/>
    <w:uiPriority w:val="99"/>
    <w:semiHidden/>
    <w:rsid w:val="00503FA2"/>
    <w:rPr>
      <w:b/>
      <w:bCs/>
      <w:sz w:val="20"/>
      <w:szCs w:val="20"/>
    </w:rPr>
  </w:style>
  <w:style w:type="paragraph" w:styleId="Revision">
    <w:name w:val="Revision"/>
    <w:hidden/>
    <w:uiPriority w:val="99"/>
    <w:semiHidden/>
    <w:rsid w:val="00AF47CD"/>
    <w:pPr>
      <w:spacing w:after="0" w:line="240" w:lineRule="auto"/>
    </w:pPr>
  </w:style>
  <w:style w:type="character" w:customStyle="1" w:styleId="cf01">
    <w:name w:val="cf01"/>
    <w:basedOn w:val="DefaultParagraphFont"/>
    <w:rsid w:val="009956E6"/>
    <w:rPr>
      <w:rFonts w:ascii="Segoe UI" w:hAnsi="Segoe UI" w:cs="Segoe UI" w:hint="default"/>
      <w:sz w:val="18"/>
      <w:szCs w:val="18"/>
    </w:rPr>
  </w:style>
  <w:style w:type="paragraph" w:styleId="BalloonText">
    <w:name w:val="Balloon Text"/>
    <w:basedOn w:val="Normal"/>
    <w:link w:val="BalloonTextChar"/>
    <w:uiPriority w:val="99"/>
    <w:semiHidden/>
    <w:unhideWhenUsed/>
    <w:rsid w:val="00652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870"/>
    <w:rPr>
      <w:rFonts w:ascii="Segoe UI" w:hAnsi="Segoe UI" w:cs="Segoe UI"/>
      <w:sz w:val="18"/>
      <w:szCs w:val="18"/>
    </w:rPr>
  </w:style>
  <w:style w:type="character" w:styleId="UnresolvedMention">
    <w:name w:val="Unresolved Mention"/>
    <w:basedOn w:val="DefaultParagraphFont"/>
    <w:uiPriority w:val="99"/>
    <w:semiHidden/>
    <w:unhideWhenUsed/>
    <w:rsid w:val="00971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636">
      <w:bodyDiv w:val="1"/>
      <w:marLeft w:val="0"/>
      <w:marRight w:val="0"/>
      <w:marTop w:val="0"/>
      <w:marBottom w:val="0"/>
      <w:divBdr>
        <w:top w:val="none" w:sz="0" w:space="0" w:color="auto"/>
        <w:left w:val="none" w:sz="0" w:space="0" w:color="auto"/>
        <w:bottom w:val="none" w:sz="0" w:space="0" w:color="auto"/>
        <w:right w:val="none" w:sz="0" w:space="0" w:color="auto"/>
      </w:divBdr>
    </w:div>
    <w:div w:id="80494899">
      <w:bodyDiv w:val="1"/>
      <w:marLeft w:val="0"/>
      <w:marRight w:val="0"/>
      <w:marTop w:val="0"/>
      <w:marBottom w:val="0"/>
      <w:divBdr>
        <w:top w:val="none" w:sz="0" w:space="0" w:color="auto"/>
        <w:left w:val="none" w:sz="0" w:space="0" w:color="auto"/>
        <w:bottom w:val="none" w:sz="0" w:space="0" w:color="auto"/>
        <w:right w:val="none" w:sz="0" w:space="0" w:color="auto"/>
      </w:divBdr>
    </w:div>
    <w:div w:id="1120535677">
      <w:bodyDiv w:val="1"/>
      <w:marLeft w:val="0"/>
      <w:marRight w:val="0"/>
      <w:marTop w:val="0"/>
      <w:marBottom w:val="0"/>
      <w:divBdr>
        <w:top w:val="none" w:sz="0" w:space="0" w:color="auto"/>
        <w:left w:val="none" w:sz="0" w:space="0" w:color="auto"/>
        <w:bottom w:val="none" w:sz="0" w:space="0" w:color="auto"/>
        <w:right w:val="none" w:sz="0" w:space="0" w:color="auto"/>
      </w:divBdr>
    </w:div>
    <w:div w:id="1124235484">
      <w:bodyDiv w:val="1"/>
      <w:marLeft w:val="0"/>
      <w:marRight w:val="0"/>
      <w:marTop w:val="0"/>
      <w:marBottom w:val="0"/>
      <w:divBdr>
        <w:top w:val="none" w:sz="0" w:space="0" w:color="auto"/>
        <w:left w:val="none" w:sz="0" w:space="0" w:color="auto"/>
        <w:bottom w:val="none" w:sz="0" w:space="0" w:color="auto"/>
        <w:right w:val="none" w:sz="0" w:space="0" w:color="auto"/>
      </w:divBdr>
    </w:div>
    <w:div w:id="1143037136">
      <w:bodyDiv w:val="1"/>
      <w:marLeft w:val="0"/>
      <w:marRight w:val="0"/>
      <w:marTop w:val="0"/>
      <w:marBottom w:val="0"/>
      <w:divBdr>
        <w:top w:val="none" w:sz="0" w:space="0" w:color="auto"/>
        <w:left w:val="none" w:sz="0" w:space="0" w:color="auto"/>
        <w:bottom w:val="none" w:sz="0" w:space="0" w:color="auto"/>
        <w:right w:val="none" w:sz="0" w:space="0" w:color="auto"/>
      </w:divBdr>
    </w:div>
    <w:div w:id="20753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1" ma:contentTypeDescription="Create a new document." ma:contentTypeScope="" ma:versionID="015f3d688f2401031d1fcccfb45f0f16">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92d05858488cbfd7b818ca6b1dec2cc2"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33123-6D98-4983-986A-96CF80D99AA0}">
  <ds:schemaRefs>
    <ds:schemaRef ds:uri="http://schemas.microsoft.com/office/2006/metadata/properties"/>
    <ds:schemaRef ds:uri="http://schemas.microsoft.com/office/infopath/2007/PartnerControls"/>
    <ds:schemaRef ds:uri="c4be685d-79fb-40a6-b41d-f884960e58f3"/>
    <ds:schemaRef ds:uri="52bfaa26-10f6-426d-9b8b-bf0fdbf10b03"/>
  </ds:schemaRefs>
</ds:datastoreItem>
</file>

<file path=customXml/itemProps2.xml><?xml version="1.0" encoding="utf-8"?>
<ds:datastoreItem xmlns:ds="http://schemas.openxmlformats.org/officeDocument/2006/customXml" ds:itemID="{1BD7B337-4798-41C5-A540-11C6F010D874}">
  <ds:schemaRefs>
    <ds:schemaRef ds:uri="http://schemas.microsoft.com/sharepoint/v3/contenttype/forms"/>
  </ds:schemaRefs>
</ds:datastoreItem>
</file>

<file path=customXml/itemProps3.xml><?xml version="1.0" encoding="utf-8"?>
<ds:datastoreItem xmlns:ds="http://schemas.openxmlformats.org/officeDocument/2006/customXml" ds:itemID="{A09C55CC-8F9A-43B2-A40A-DA111A0500DB}"/>
</file>

<file path=docProps/app.xml><?xml version="1.0" encoding="utf-8"?>
<Properties xmlns="http://schemas.openxmlformats.org/officeDocument/2006/extended-properties" xmlns:vt="http://schemas.openxmlformats.org/officeDocument/2006/docPropsVTypes">
  <Template>Normal</Template>
  <TotalTime>6</TotalTime>
  <Pages>4</Pages>
  <Words>1203</Words>
  <Characters>6475</Characters>
  <Application>Microsoft Office Word</Application>
  <DocSecurity>0</DocSecurity>
  <Lines>134</Lines>
  <Paragraphs>78</Paragraphs>
  <ScaleCrop>false</ScaleCrop>
  <Company>Manchester University NHS Foundation Trust</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Lynsey (R0A) MFT</dc:creator>
  <cp:keywords/>
  <dc:description/>
  <cp:lastModifiedBy>Baker Katie (R0A) MFT</cp:lastModifiedBy>
  <cp:revision>5</cp:revision>
  <dcterms:created xsi:type="dcterms:W3CDTF">2025-03-04T09:54:00Z</dcterms:created>
  <dcterms:modified xsi:type="dcterms:W3CDTF">2025-03-04T09:57:00Z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0x01010059D4C728EA9E344E8C6EA1F6A6BE1BC9</vt:lpwstr>
  </property>
  <property fmtid="{D5CDD505-2E9C-101B-9397-08002B2CF9AE}" pid="3" name="MediaServiceImageTags">
    <vt:lpwstr/>
  </property>
</Properties>
</file>